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C4FE1" w14:textId="77777777" w:rsidR="006F7625" w:rsidRPr="00F97711" w:rsidRDefault="00FA66C4" w:rsidP="00F97711">
      <w:pPr>
        <w:spacing w:after="0" w:line="240" w:lineRule="auto"/>
        <w:contextualSpacing/>
        <w:jc w:val="center"/>
        <w:rPr>
          <w:rFonts w:asciiTheme="majorBidi" w:hAnsiTheme="majorBidi" w:cstheme="majorBidi"/>
          <w:b/>
          <w:bCs/>
        </w:rPr>
      </w:pPr>
      <w:r w:rsidRPr="00F97711">
        <w:rPr>
          <w:rFonts w:asciiTheme="majorBidi" w:hAnsiTheme="majorBidi" w:cstheme="majorBidi"/>
          <w:b/>
          <w:bCs/>
          <w:spacing w:val="2"/>
        </w:rPr>
        <w:t xml:space="preserve">PENETAPAN INDIKATOR PENCAPAIAN </w:t>
      </w:r>
      <w:r w:rsidR="006F7625" w:rsidRPr="00F97711">
        <w:rPr>
          <w:rFonts w:asciiTheme="majorBidi" w:hAnsiTheme="majorBidi" w:cstheme="majorBidi"/>
          <w:b/>
          <w:bCs/>
          <w:spacing w:val="-1"/>
        </w:rPr>
        <w:t>K</w:t>
      </w:r>
      <w:r w:rsidR="006F7625" w:rsidRPr="00F97711">
        <w:rPr>
          <w:rFonts w:asciiTheme="majorBidi" w:hAnsiTheme="majorBidi" w:cstheme="majorBidi"/>
          <w:b/>
          <w:bCs/>
          <w:spacing w:val="1"/>
        </w:rPr>
        <w:t>O</w:t>
      </w:r>
      <w:r w:rsidR="006F7625" w:rsidRPr="00F97711">
        <w:rPr>
          <w:rFonts w:asciiTheme="majorBidi" w:hAnsiTheme="majorBidi" w:cstheme="majorBidi"/>
          <w:b/>
          <w:bCs/>
          <w:spacing w:val="-2"/>
        </w:rPr>
        <w:t>M</w:t>
      </w:r>
      <w:r w:rsidR="006F7625" w:rsidRPr="00F97711">
        <w:rPr>
          <w:rFonts w:asciiTheme="majorBidi" w:hAnsiTheme="majorBidi" w:cstheme="majorBidi"/>
          <w:b/>
          <w:bCs/>
          <w:spacing w:val="2"/>
        </w:rPr>
        <w:t>P</w:t>
      </w:r>
      <w:r w:rsidR="006F7625" w:rsidRPr="00F97711">
        <w:rPr>
          <w:rFonts w:asciiTheme="majorBidi" w:hAnsiTheme="majorBidi" w:cstheme="majorBidi"/>
          <w:b/>
          <w:bCs/>
          <w:spacing w:val="-1"/>
        </w:rPr>
        <w:t>ET</w:t>
      </w:r>
      <w:r w:rsidR="006F7625" w:rsidRPr="00F97711">
        <w:rPr>
          <w:rFonts w:asciiTheme="majorBidi" w:hAnsiTheme="majorBidi" w:cstheme="majorBidi"/>
          <w:b/>
          <w:bCs/>
          <w:spacing w:val="-3"/>
        </w:rPr>
        <w:t>E</w:t>
      </w:r>
      <w:r w:rsidR="006F7625" w:rsidRPr="00F97711">
        <w:rPr>
          <w:rFonts w:asciiTheme="majorBidi" w:hAnsiTheme="majorBidi" w:cstheme="majorBidi"/>
          <w:b/>
          <w:bCs/>
          <w:spacing w:val="-1"/>
        </w:rPr>
        <w:t>N</w:t>
      </w:r>
      <w:r w:rsidR="006F7625" w:rsidRPr="00F97711">
        <w:rPr>
          <w:rFonts w:asciiTheme="majorBidi" w:hAnsiTheme="majorBidi" w:cstheme="majorBidi"/>
          <w:b/>
          <w:bCs/>
        </w:rPr>
        <w:t>SI</w:t>
      </w:r>
    </w:p>
    <w:p w14:paraId="11B12B1B" w14:textId="77777777" w:rsidR="00A12E73" w:rsidRPr="00F97711" w:rsidRDefault="00A12E73" w:rsidP="00F97711">
      <w:pPr>
        <w:spacing w:after="0" w:line="240" w:lineRule="auto"/>
        <w:ind w:left="270"/>
        <w:contextualSpacing/>
        <w:rPr>
          <w:rFonts w:asciiTheme="majorBidi" w:hAnsiTheme="majorBidi" w:cstheme="majorBidi"/>
          <w:b/>
          <w:lang w:val="sv-SE"/>
        </w:rPr>
      </w:pPr>
      <w:bookmarkStart w:id="0" w:name="OLE_LINK1"/>
    </w:p>
    <w:p w14:paraId="54CF5F68" w14:textId="77777777" w:rsidR="00A12E73" w:rsidRPr="00F97711" w:rsidRDefault="00A12E73" w:rsidP="00F97711">
      <w:pPr>
        <w:spacing w:after="0" w:line="240" w:lineRule="auto"/>
        <w:ind w:left="270"/>
        <w:contextualSpacing/>
        <w:rPr>
          <w:rFonts w:asciiTheme="majorBidi" w:hAnsiTheme="majorBidi" w:cstheme="majorBidi"/>
          <w:b/>
          <w:lang w:val="sv-SE"/>
        </w:rPr>
      </w:pPr>
    </w:p>
    <w:tbl>
      <w:tblPr>
        <w:tblW w:w="17152" w:type="dxa"/>
        <w:tblInd w:w="108" w:type="dxa"/>
        <w:tblLook w:val="04A0" w:firstRow="1" w:lastRow="0" w:firstColumn="1" w:lastColumn="0" w:noHBand="0" w:noVBand="1"/>
      </w:tblPr>
      <w:tblGrid>
        <w:gridCol w:w="709"/>
        <w:gridCol w:w="284"/>
        <w:gridCol w:w="1701"/>
        <w:gridCol w:w="283"/>
        <w:gridCol w:w="14175"/>
      </w:tblGrid>
      <w:tr w:rsidR="00F97711" w:rsidRPr="00B1565E" w14:paraId="759C45D4" w14:textId="77777777" w:rsidTr="00F97711">
        <w:tc>
          <w:tcPr>
            <w:tcW w:w="2694" w:type="dxa"/>
            <w:gridSpan w:val="3"/>
            <w:shd w:val="clear" w:color="auto" w:fill="auto"/>
            <w:hideMark/>
          </w:tcPr>
          <w:p w14:paraId="328C0641" w14:textId="77777777" w:rsidR="00F97711" w:rsidRPr="00B1565E" w:rsidRDefault="00F97711" w:rsidP="00F906CB">
            <w:pPr>
              <w:spacing w:after="0"/>
              <w:rPr>
                <w:rFonts w:ascii="Times New Roman" w:hAnsi="Times New Roman"/>
              </w:rPr>
            </w:pPr>
            <w:r w:rsidRPr="00B1565E">
              <w:rPr>
                <w:rFonts w:ascii="Times New Roman" w:hAnsi="Times New Roman"/>
              </w:rPr>
              <w:t>Satuan Pendidikan</w:t>
            </w:r>
          </w:p>
        </w:tc>
        <w:tc>
          <w:tcPr>
            <w:tcW w:w="283" w:type="dxa"/>
            <w:shd w:val="clear" w:color="auto" w:fill="auto"/>
            <w:hideMark/>
          </w:tcPr>
          <w:p w14:paraId="40D8AD8D" w14:textId="77777777" w:rsidR="00F97711" w:rsidRPr="00B1565E" w:rsidRDefault="00F97711" w:rsidP="00F906CB">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5386CE11" w14:textId="7FCF82A3" w:rsidR="00F97711" w:rsidRPr="00B1565E" w:rsidRDefault="00F97711" w:rsidP="00F906CB">
            <w:pPr>
              <w:spacing w:after="0"/>
              <w:rPr>
                <w:rFonts w:ascii="Times New Roman" w:hAnsi="Times New Roman"/>
              </w:rPr>
            </w:pPr>
            <w:r w:rsidRPr="00B1565E">
              <w:rPr>
                <w:rFonts w:ascii="Times New Roman" w:hAnsi="Times New Roman"/>
              </w:rPr>
              <w:t>M</w:t>
            </w:r>
            <w:r>
              <w:rPr>
                <w:rFonts w:ascii="Times New Roman" w:hAnsi="Times New Roman"/>
              </w:rPr>
              <w:t>Ts</w:t>
            </w:r>
            <w:r w:rsidRPr="00B1565E">
              <w:rPr>
                <w:rFonts w:ascii="Times New Roman" w:hAnsi="Times New Roman"/>
              </w:rPr>
              <w:t xml:space="preserve">  </w:t>
            </w:r>
            <w:r w:rsidR="00E16A9A">
              <w:rPr>
                <w:rFonts w:ascii="Times New Roman" w:hAnsi="Times New Roman"/>
              </w:rPr>
              <w:t>NURUL ULA</w:t>
            </w:r>
          </w:p>
        </w:tc>
      </w:tr>
      <w:tr w:rsidR="00F97711" w:rsidRPr="00B1565E" w14:paraId="361B8932" w14:textId="77777777" w:rsidTr="00F97711">
        <w:tc>
          <w:tcPr>
            <w:tcW w:w="2694" w:type="dxa"/>
            <w:gridSpan w:val="3"/>
            <w:shd w:val="clear" w:color="auto" w:fill="auto"/>
            <w:hideMark/>
          </w:tcPr>
          <w:p w14:paraId="072FC630" w14:textId="77777777" w:rsidR="00F97711" w:rsidRPr="00B1565E" w:rsidRDefault="00F97711" w:rsidP="00F906CB">
            <w:pPr>
              <w:spacing w:after="0"/>
              <w:rPr>
                <w:rFonts w:ascii="Times New Roman" w:hAnsi="Times New Roman"/>
              </w:rPr>
            </w:pPr>
            <w:r w:rsidRPr="00B1565E">
              <w:rPr>
                <w:rFonts w:ascii="Times New Roman" w:hAnsi="Times New Roman"/>
              </w:rPr>
              <w:t>Mata Pelajaran</w:t>
            </w:r>
          </w:p>
        </w:tc>
        <w:tc>
          <w:tcPr>
            <w:tcW w:w="283" w:type="dxa"/>
            <w:shd w:val="clear" w:color="auto" w:fill="auto"/>
            <w:hideMark/>
          </w:tcPr>
          <w:p w14:paraId="4ED2CFC4" w14:textId="77777777" w:rsidR="00F97711" w:rsidRPr="00B1565E" w:rsidRDefault="00F97711" w:rsidP="00F906CB">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0879721D" w14:textId="77777777" w:rsidR="00F97711" w:rsidRPr="00B1565E" w:rsidRDefault="00F97711" w:rsidP="00F906CB">
            <w:pPr>
              <w:spacing w:after="0"/>
              <w:rPr>
                <w:rFonts w:ascii="Times New Roman" w:hAnsi="Times New Roman"/>
              </w:rPr>
            </w:pPr>
            <w:r>
              <w:rPr>
                <w:rFonts w:ascii="Times New Roman" w:hAnsi="Times New Roman"/>
              </w:rPr>
              <w:t>Akidah Akhlak</w:t>
            </w:r>
          </w:p>
        </w:tc>
      </w:tr>
      <w:tr w:rsidR="00F97711" w:rsidRPr="00B1565E" w14:paraId="03F23A9D" w14:textId="77777777" w:rsidTr="00F97711">
        <w:tc>
          <w:tcPr>
            <w:tcW w:w="2694" w:type="dxa"/>
            <w:gridSpan w:val="3"/>
            <w:shd w:val="clear" w:color="auto" w:fill="auto"/>
            <w:hideMark/>
          </w:tcPr>
          <w:p w14:paraId="596B01A7" w14:textId="77777777" w:rsidR="00F97711" w:rsidRPr="00B1565E" w:rsidRDefault="00F97711" w:rsidP="00F906CB">
            <w:pPr>
              <w:spacing w:after="0"/>
              <w:rPr>
                <w:rFonts w:ascii="Times New Roman" w:hAnsi="Times New Roman"/>
              </w:rPr>
            </w:pPr>
            <w:r w:rsidRPr="00B1565E">
              <w:rPr>
                <w:rFonts w:ascii="Times New Roman" w:hAnsi="Times New Roman"/>
              </w:rPr>
              <w:t>Kelas/Semester</w:t>
            </w:r>
          </w:p>
        </w:tc>
        <w:tc>
          <w:tcPr>
            <w:tcW w:w="283" w:type="dxa"/>
            <w:shd w:val="clear" w:color="auto" w:fill="auto"/>
            <w:hideMark/>
          </w:tcPr>
          <w:p w14:paraId="792B503C" w14:textId="77777777" w:rsidR="00F97711" w:rsidRPr="00B1565E" w:rsidRDefault="00F97711" w:rsidP="00F906CB">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0DB21592" w14:textId="77777777" w:rsidR="00F97711" w:rsidRPr="00B1565E" w:rsidRDefault="00F97711" w:rsidP="00F906CB">
            <w:pPr>
              <w:spacing w:after="0"/>
              <w:rPr>
                <w:rFonts w:ascii="Times New Roman" w:hAnsi="Times New Roman"/>
              </w:rPr>
            </w:pPr>
            <w:r>
              <w:rPr>
                <w:rFonts w:ascii="Times New Roman" w:hAnsi="Times New Roman"/>
              </w:rPr>
              <w:t>IX</w:t>
            </w:r>
            <w:r w:rsidRPr="00B1565E">
              <w:rPr>
                <w:rFonts w:ascii="Times New Roman" w:hAnsi="Times New Roman"/>
              </w:rPr>
              <w:t xml:space="preserve"> / 1-2 (Ganjil &amp; Genap)</w:t>
            </w:r>
          </w:p>
        </w:tc>
      </w:tr>
      <w:tr w:rsidR="00F97711" w:rsidRPr="00B1565E" w14:paraId="61D6306D" w14:textId="77777777" w:rsidTr="00F97711">
        <w:tc>
          <w:tcPr>
            <w:tcW w:w="2694" w:type="dxa"/>
            <w:gridSpan w:val="3"/>
            <w:shd w:val="clear" w:color="auto" w:fill="auto"/>
          </w:tcPr>
          <w:p w14:paraId="7EBF51D4" w14:textId="77777777" w:rsidR="00F97711" w:rsidRPr="00B1565E" w:rsidRDefault="00F97711" w:rsidP="00F906CB">
            <w:pPr>
              <w:spacing w:after="0"/>
              <w:rPr>
                <w:rFonts w:ascii="Times New Roman" w:hAnsi="Times New Roman"/>
              </w:rPr>
            </w:pPr>
            <w:r w:rsidRPr="00B1565E">
              <w:rPr>
                <w:rFonts w:ascii="Times New Roman" w:hAnsi="Times New Roman"/>
              </w:rPr>
              <w:t>Alokasi Waktu</w:t>
            </w:r>
          </w:p>
        </w:tc>
        <w:tc>
          <w:tcPr>
            <w:tcW w:w="283" w:type="dxa"/>
            <w:shd w:val="clear" w:color="auto" w:fill="auto"/>
          </w:tcPr>
          <w:p w14:paraId="0CB32615" w14:textId="77777777" w:rsidR="00F97711" w:rsidRPr="00B1565E" w:rsidRDefault="00F97711" w:rsidP="00F906CB">
            <w:pPr>
              <w:spacing w:after="0"/>
              <w:rPr>
                <w:rFonts w:ascii="Times New Roman" w:hAnsi="Times New Roman"/>
              </w:rPr>
            </w:pPr>
            <w:r w:rsidRPr="00B1565E">
              <w:rPr>
                <w:rFonts w:ascii="Times New Roman" w:hAnsi="Times New Roman"/>
              </w:rPr>
              <w:t>:</w:t>
            </w:r>
          </w:p>
        </w:tc>
        <w:tc>
          <w:tcPr>
            <w:tcW w:w="14175" w:type="dxa"/>
            <w:shd w:val="clear" w:color="auto" w:fill="auto"/>
          </w:tcPr>
          <w:p w14:paraId="4FC8B50A" w14:textId="7D1ECE3D" w:rsidR="00F97711" w:rsidRPr="00B1565E" w:rsidRDefault="00B246AB" w:rsidP="00F906CB">
            <w:pPr>
              <w:spacing w:after="0"/>
              <w:rPr>
                <w:rFonts w:ascii="Times New Roman" w:hAnsi="Times New Roman"/>
              </w:rPr>
            </w:pPr>
            <w:r>
              <w:rPr>
                <w:rFonts w:ascii="Times New Roman" w:hAnsi="Times New Roman"/>
              </w:rPr>
              <w:t>2 Jam/Minggu</w:t>
            </w:r>
          </w:p>
        </w:tc>
      </w:tr>
      <w:tr w:rsidR="00F97711" w:rsidRPr="00B1565E" w14:paraId="1E82D958" w14:textId="77777777" w:rsidTr="00F97711">
        <w:tc>
          <w:tcPr>
            <w:tcW w:w="2694" w:type="dxa"/>
            <w:gridSpan w:val="3"/>
            <w:shd w:val="clear" w:color="auto" w:fill="auto"/>
            <w:hideMark/>
          </w:tcPr>
          <w:p w14:paraId="710C9FBC" w14:textId="77777777" w:rsidR="00F97711" w:rsidRPr="00B1565E" w:rsidRDefault="00F97711" w:rsidP="00F906CB">
            <w:pPr>
              <w:spacing w:after="0"/>
              <w:rPr>
                <w:rFonts w:ascii="Times New Roman" w:hAnsi="Times New Roman"/>
              </w:rPr>
            </w:pPr>
            <w:r w:rsidRPr="00B1565E">
              <w:rPr>
                <w:rFonts w:ascii="Times New Roman" w:hAnsi="Times New Roman"/>
              </w:rPr>
              <w:t>Tahun Pelajaran</w:t>
            </w:r>
          </w:p>
        </w:tc>
        <w:tc>
          <w:tcPr>
            <w:tcW w:w="283" w:type="dxa"/>
            <w:shd w:val="clear" w:color="auto" w:fill="auto"/>
            <w:hideMark/>
          </w:tcPr>
          <w:p w14:paraId="0C58DCD8" w14:textId="77777777" w:rsidR="00F97711" w:rsidRPr="00B1565E" w:rsidRDefault="00F97711" w:rsidP="00F906CB">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481D1386" w14:textId="39EEB935" w:rsidR="00F97711" w:rsidRPr="00B1565E" w:rsidRDefault="00F97711" w:rsidP="00F906CB">
            <w:pPr>
              <w:spacing w:after="0"/>
              <w:rPr>
                <w:rFonts w:ascii="Times New Roman" w:hAnsi="Times New Roman"/>
              </w:rPr>
            </w:pPr>
            <w:r w:rsidRPr="00B1565E">
              <w:rPr>
                <w:rFonts w:ascii="Times New Roman" w:hAnsi="Times New Roman"/>
              </w:rPr>
              <w:t>20</w:t>
            </w:r>
            <w:r w:rsidR="00B246AB">
              <w:rPr>
                <w:rFonts w:ascii="Times New Roman" w:hAnsi="Times New Roman"/>
              </w:rPr>
              <w:t>2</w:t>
            </w:r>
            <w:r w:rsidR="00E16A9A">
              <w:rPr>
                <w:rFonts w:ascii="Times New Roman" w:hAnsi="Times New Roman"/>
              </w:rPr>
              <w:t>4</w:t>
            </w:r>
            <w:r w:rsidRPr="00B1565E">
              <w:rPr>
                <w:rFonts w:ascii="Times New Roman" w:hAnsi="Times New Roman"/>
              </w:rPr>
              <w:t>/20</w:t>
            </w:r>
            <w:r w:rsidR="00B246AB">
              <w:rPr>
                <w:rFonts w:ascii="Times New Roman" w:hAnsi="Times New Roman"/>
              </w:rPr>
              <w:t>2</w:t>
            </w:r>
            <w:r w:rsidR="00E16A9A">
              <w:rPr>
                <w:rFonts w:ascii="Times New Roman" w:hAnsi="Times New Roman"/>
              </w:rPr>
              <w:t>5</w:t>
            </w:r>
          </w:p>
        </w:tc>
      </w:tr>
      <w:tr w:rsidR="00F97711" w:rsidRPr="00B1565E" w14:paraId="6A380B19" w14:textId="77777777" w:rsidTr="00F97711">
        <w:tc>
          <w:tcPr>
            <w:tcW w:w="2694" w:type="dxa"/>
            <w:gridSpan w:val="3"/>
            <w:shd w:val="clear" w:color="auto" w:fill="auto"/>
          </w:tcPr>
          <w:p w14:paraId="1CD8BA65" w14:textId="77777777" w:rsidR="00F97711" w:rsidRPr="00B1565E" w:rsidRDefault="00F97711" w:rsidP="00F906CB">
            <w:pPr>
              <w:spacing w:after="0"/>
              <w:rPr>
                <w:rFonts w:ascii="Times New Roman" w:hAnsi="Times New Roman"/>
              </w:rPr>
            </w:pPr>
          </w:p>
        </w:tc>
        <w:tc>
          <w:tcPr>
            <w:tcW w:w="283" w:type="dxa"/>
            <w:shd w:val="clear" w:color="auto" w:fill="auto"/>
          </w:tcPr>
          <w:p w14:paraId="41737BB9" w14:textId="77777777" w:rsidR="00F97711" w:rsidRPr="00B1565E" w:rsidRDefault="00F97711" w:rsidP="00F906CB">
            <w:pPr>
              <w:spacing w:after="0"/>
              <w:rPr>
                <w:rFonts w:ascii="Times New Roman" w:hAnsi="Times New Roman"/>
              </w:rPr>
            </w:pPr>
          </w:p>
        </w:tc>
        <w:tc>
          <w:tcPr>
            <w:tcW w:w="14175" w:type="dxa"/>
            <w:shd w:val="clear" w:color="auto" w:fill="auto"/>
          </w:tcPr>
          <w:p w14:paraId="065E498B" w14:textId="77777777" w:rsidR="00F97711" w:rsidRPr="00B1565E" w:rsidRDefault="00F97711" w:rsidP="00F906CB">
            <w:pPr>
              <w:spacing w:after="0"/>
              <w:rPr>
                <w:rFonts w:ascii="Times New Roman" w:hAnsi="Times New Roman"/>
              </w:rPr>
            </w:pPr>
          </w:p>
        </w:tc>
      </w:tr>
      <w:tr w:rsidR="00F97711" w:rsidRPr="00B1565E" w14:paraId="333A23C3" w14:textId="77777777" w:rsidTr="00F97711">
        <w:tc>
          <w:tcPr>
            <w:tcW w:w="2694" w:type="dxa"/>
            <w:gridSpan w:val="3"/>
            <w:shd w:val="clear" w:color="auto" w:fill="auto"/>
            <w:hideMark/>
          </w:tcPr>
          <w:p w14:paraId="030EA15E" w14:textId="77777777" w:rsidR="00F97711" w:rsidRPr="00B1565E" w:rsidRDefault="00F97711" w:rsidP="00F906CB">
            <w:pPr>
              <w:spacing w:after="0"/>
              <w:rPr>
                <w:rFonts w:ascii="Times New Roman" w:hAnsi="Times New Roman"/>
                <w:b/>
                <w:u w:val="single"/>
              </w:rPr>
            </w:pPr>
            <w:r w:rsidRPr="00B1565E">
              <w:rPr>
                <w:rFonts w:ascii="Times New Roman" w:hAnsi="Times New Roman"/>
                <w:b/>
                <w:u w:val="single"/>
              </w:rPr>
              <w:t>Standar Kompetensi (KI)</w:t>
            </w:r>
          </w:p>
        </w:tc>
        <w:tc>
          <w:tcPr>
            <w:tcW w:w="283" w:type="dxa"/>
            <w:shd w:val="clear" w:color="auto" w:fill="auto"/>
          </w:tcPr>
          <w:p w14:paraId="63513A1C" w14:textId="77777777" w:rsidR="00F97711" w:rsidRPr="00B1565E" w:rsidRDefault="00F97711" w:rsidP="00F906CB">
            <w:pPr>
              <w:spacing w:after="0"/>
              <w:rPr>
                <w:rFonts w:ascii="Times New Roman" w:hAnsi="Times New Roman"/>
              </w:rPr>
            </w:pPr>
          </w:p>
        </w:tc>
        <w:tc>
          <w:tcPr>
            <w:tcW w:w="14175" w:type="dxa"/>
            <w:shd w:val="clear" w:color="auto" w:fill="auto"/>
          </w:tcPr>
          <w:p w14:paraId="3E2F2F66" w14:textId="77777777" w:rsidR="00F97711" w:rsidRPr="00B1565E" w:rsidRDefault="00F97711" w:rsidP="00F906CB">
            <w:pPr>
              <w:spacing w:after="0"/>
              <w:rPr>
                <w:rFonts w:ascii="Times New Roman" w:hAnsi="Times New Roman"/>
              </w:rPr>
            </w:pPr>
          </w:p>
        </w:tc>
      </w:tr>
      <w:tr w:rsidR="00F97711" w:rsidRPr="00B1565E" w14:paraId="419DDA82" w14:textId="77777777" w:rsidTr="00F97711">
        <w:tc>
          <w:tcPr>
            <w:tcW w:w="709" w:type="dxa"/>
            <w:shd w:val="clear" w:color="auto" w:fill="auto"/>
            <w:hideMark/>
          </w:tcPr>
          <w:p w14:paraId="587AC329" w14:textId="77777777" w:rsidR="00F97711" w:rsidRPr="00B1565E" w:rsidRDefault="00F97711" w:rsidP="00F906CB">
            <w:pPr>
              <w:spacing w:after="0" w:line="240" w:lineRule="auto"/>
              <w:rPr>
                <w:rFonts w:ascii="Times New Roman" w:hAnsi="Times New Roman"/>
                <w:b/>
              </w:rPr>
            </w:pPr>
            <w:r w:rsidRPr="00B1565E">
              <w:rPr>
                <w:rFonts w:ascii="Times New Roman" w:hAnsi="Times New Roman"/>
                <w:b/>
              </w:rPr>
              <w:t xml:space="preserve">KI-1 </w:t>
            </w:r>
          </w:p>
        </w:tc>
        <w:tc>
          <w:tcPr>
            <w:tcW w:w="284" w:type="dxa"/>
            <w:shd w:val="clear" w:color="auto" w:fill="auto"/>
            <w:hideMark/>
          </w:tcPr>
          <w:p w14:paraId="789DD522" w14:textId="77777777" w:rsidR="00F97711" w:rsidRPr="00B1565E" w:rsidRDefault="00F97711" w:rsidP="00F906CB">
            <w:pPr>
              <w:spacing w:after="0" w:line="240" w:lineRule="auto"/>
              <w:rPr>
                <w:rFonts w:ascii="Times New Roman" w:hAnsi="Times New Roman"/>
              </w:rPr>
            </w:pPr>
            <w:r w:rsidRPr="00B1565E">
              <w:rPr>
                <w:rFonts w:ascii="Times New Roman" w:hAnsi="Times New Roman"/>
              </w:rPr>
              <w:t>:</w:t>
            </w:r>
          </w:p>
        </w:tc>
        <w:tc>
          <w:tcPr>
            <w:tcW w:w="16159" w:type="dxa"/>
            <w:gridSpan w:val="3"/>
            <w:shd w:val="clear" w:color="auto" w:fill="auto"/>
          </w:tcPr>
          <w:p w14:paraId="5A066001" w14:textId="77777777" w:rsidR="00F97711" w:rsidRPr="00B1565E" w:rsidRDefault="00F97711" w:rsidP="00F906CB">
            <w:pPr>
              <w:spacing w:after="0" w:line="240" w:lineRule="auto"/>
              <w:rPr>
                <w:rFonts w:ascii="Times New Roman" w:hAnsi="Times New Roman"/>
              </w:rPr>
            </w:pPr>
            <w:r w:rsidRPr="00F97711">
              <w:rPr>
                <w:rFonts w:asciiTheme="majorBidi" w:hAnsiTheme="majorBidi" w:cstheme="majorBidi"/>
              </w:rPr>
              <w:t>Menerima dan menjalankan ajaran agama yang dianutnya</w:t>
            </w:r>
          </w:p>
        </w:tc>
      </w:tr>
      <w:tr w:rsidR="00F97711" w:rsidRPr="00B1565E" w14:paraId="402D551C" w14:textId="77777777" w:rsidTr="00F97711">
        <w:tc>
          <w:tcPr>
            <w:tcW w:w="709" w:type="dxa"/>
            <w:shd w:val="clear" w:color="auto" w:fill="auto"/>
          </w:tcPr>
          <w:p w14:paraId="5FD48664" w14:textId="77777777" w:rsidR="00F97711" w:rsidRPr="00B1565E" w:rsidRDefault="00F97711" w:rsidP="00F906CB">
            <w:pPr>
              <w:spacing w:after="0" w:line="240" w:lineRule="auto"/>
              <w:rPr>
                <w:rFonts w:ascii="Times New Roman" w:hAnsi="Times New Roman"/>
                <w:b/>
              </w:rPr>
            </w:pPr>
            <w:r w:rsidRPr="00B1565E">
              <w:rPr>
                <w:rFonts w:ascii="Times New Roman" w:hAnsi="Times New Roman"/>
                <w:b/>
              </w:rPr>
              <w:t>KI-2</w:t>
            </w:r>
          </w:p>
        </w:tc>
        <w:tc>
          <w:tcPr>
            <w:tcW w:w="284" w:type="dxa"/>
            <w:shd w:val="clear" w:color="auto" w:fill="auto"/>
          </w:tcPr>
          <w:p w14:paraId="77348A02" w14:textId="77777777" w:rsidR="00F97711" w:rsidRPr="00B1565E" w:rsidRDefault="00F97711" w:rsidP="00F906CB">
            <w:pPr>
              <w:spacing w:after="0" w:line="240" w:lineRule="auto"/>
              <w:rPr>
                <w:rFonts w:ascii="Times New Roman" w:hAnsi="Times New Roman"/>
              </w:rPr>
            </w:pPr>
            <w:r>
              <w:rPr>
                <w:rFonts w:ascii="Times New Roman" w:hAnsi="Times New Roman"/>
              </w:rPr>
              <w:t>:</w:t>
            </w:r>
          </w:p>
        </w:tc>
        <w:tc>
          <w:tcPr>
            <w:tcW w:w="16159" w:type="dxa"/>
            <w:gridSpan w:val="3"/>
            <w:shd w:val="clear" w:color="auto" w:fill="auto"/>
          </w:tcPr>
          <w:p w14:paraId="359F6D35" w14:textId="77777777" w:rsidR="00F97711" w:rsidRPr="00B1565E" w:rsidRDefault="00F97711" w:rsidP="00F906CB">
            <w:pPr>
              <w:spacing w:after="0" w:line="240" w:lineRule="auto"/>
              <w:rPr>
                <w:rFonts w:ascii="Times New Roman" w:hAnsi="Times New Roman"/>
              </w:rPr>
            </w:pPr>
            <w:r w:rsidRPr="00F97711">
              <w:rPr>
                <w:rFonts w:asciiTheme="majorBidi" w:hAnsiTheme="majorBidi" w:cstheme="majorBidi"/>
              </w:rPr>
              <w:t>Menunjukkan perilaku jujur, disiplin, tanggung jawab, santun, peduli (toleran, gotong royong), santun, percaya diri, dan percaya diri dalam berinteraksi secara efektif dengan lingkungan sosial dan alam dalam jangkauan pergaulan dan keberadaannya</w:t>
            </w:r>
          </w:p>
        </w:tc>
      </w:tr>
      <w:tr w:rsidR="00F97711" w:rsidRPr="00B1565E" w14:paraId="6A006C7D" w14:textId="77777777" w:rsidTr="00F97711">
        <w:tc>
          <w:tcPr>
            <w:tcW w:w="709" w:type="dxa"/>
            <w:shd w:val="clear" w:color="auto" w:fill="auto"/>
            <w:hideMark/>
          </w:tcPr>
          <w:p w14:paraId="2626D842" w14:textId="77777777" w:rsidR="00F97711" w:rsidRPr="00B1565E" w:rsidRDefault="00F97711" w:rsidP="00F906CB">
            <w:pPr>
              <w:spacing w:after="0" w:line="240" w:lineRule="auto"/>
              <w:rPr>
                <w:rFonts w:ascii="Times New Roman" w:hAnsi="Times New Roman"/>
                <w:b/>
              </w:rPr>
            </w:pPr>
            <w:r w:rsidRPr="00B1565E">
              <w:rPr>
                <w:rFonts w:ascii="Times New Roman" w:hAnsi="Times New Roman"/>
                <w:b/>
              </w:rPr>
              <w:t>KI-3</w:t>
            </w:r>
          </w:p>
        </w:tc>
        <w:tc>
          <w:tcPr>
            <w:tcW w:w="284" w:type="dxa"/>
            <w:shd w:val="clear" w:color="auto" w:fill="auto"/>
            <w:hideMark/>
          </w:tcPr>
          <w:p w14:paraId="3B432196" w14:textId="77777777" w:rsidR="00F97711" w:rsidRPr="00B1565E" w:rsidRDefault="00F97711" w:rsidP="00F906CB">
            <w:pPr>
              <w:spacing w:after="0" w:line="240" w:lineRule="auto"/>
              <w:rPr>
                <w:rFonts w:ascii="Times New Roman" w:hAnsi="Times New Roman"/>
              </w:rPr>
            </w:pPr>
            <w:r w:rsidRPr="00B1565E">
              <w:rPr>
                <w:rFonts w:ascii="Times New Roman" w:hAnsi="Times New Roman"/>
              </w:rPr>
              <w:t>:</w:t>
            </w:r>
          </w:p>
        </w:tc>
        <w:tc>
          <w:tcPr>
            <w:tcW w:w="16159" w:type="dxa"/>
            <w:gridSpan w:val="3"/>
            <w:shd w:val="clear" w:color="auto" w:fill="auto"/>
          </w:tcPr>
          <w:p w14:paraId="196C4785" w14:textId="77777777" w:rsidR="00F97711" w:rsidRPr="00B1565E" w:rsidRDefault="00F97711" w:rsidP="00F906CB">
            <w:pPr>
              <w:spacing w:after="0" w:line="240" w:lineRule="auto"/>
              <w:rPr>
                <w:rFonts w:ascii="Times New Roman" w:hAnsi="Times New Roman"/>
              </w:rPr>
            </w:pPr>
            <w:r w:rsidRPr="00F97711">
              <w:rPr>
                <w:rFonts w:asciiTheme="majorBidi" w:hAnsiTheme="majorBidi" w:cstheme="majorBidi"/>
              </w:rPr>
              <w:t>Memahami pengetahuan (factual, konseptual dan procedural) dengan cara mengamati [mendengar, melihat,membaca] berdasarkan rasa ingin tahu tentang ilmu pengetahuan, teknologi, seni dan budaya terkait fenomena dan kejadian tampak mata</w:t>
            </w:r>
          </w:p>
        </w:tc>
      </w:tr>
      <w:tr w:rsidR="00F97711" w:rsidRPr="00B1565E" w14:paraId="42CF6FF4" w14:textId="77777777" w:rsidTr="00F97711">
        <w:tc>
          <w:tcPr>
            <w:tcW w:w="709" w:type="dxa"/>
            <w:shd w:val="clear" w:color="auto" w:fill="auto"/>
            <w:hideMark/>
          </w:tcPr>
          <w:p w14:paraId="2D4EF9F0" w14:textId="77777777" w:rsidR="00F97711" w:rsidRPr="00B1565E" w:rsidRDefault="00F97711" w:rsidP="00F906CB">
            <w:pPr>
              <w:spacing w:after="0" w:line="240" w:lineRule="auto"/>
              <w:rPr>
                <w:rFonts w:ascii="Times New Roman" w:hAnsi="Times New Roman"/>
                <w:b/>
              </w:rPr>
            </w:pPr>
            <w:r w:rsidRPr="00B1565E">
              <w:rPr>
                <w:rFonts w:ascii="Times New Roman" w:hAnsi="Times New Roman"/>
                <w:b/>
              </w:rPr>
              <w:t>KI-4</w:t>
            </w:r>
          </w:p>
        </w:tc>
        <w:tc>
          <w:tcPr>
            <w:tcW w:w="284" w:type="dxa"/>
            <w:shd w:val="clear" w:color="auto" w:fill="auto"/>
            <w:hideMark/>
          </w:tcPr>
          <w:p w14:paraId="49D72FB3" w14:textId="77777777" w:rsidR="00F97711" w:rsidRPr="00B1565E" w:rsidRDefault="00F97711" w:rsidP="00F906CB">
            <w:pPr>
              <w:spacing w:after="0" w:line="240" w:lineRule="auto"/>
              <w:rPr>
                <w:rFonts w:ascii="Times New Roman" w:hAnsi="Times New Roman"/>
              </w:rPr>
            </w:pPr>
            <w:r w:rsidRPr="00B1565E">
              <w:rPr>
                <w:rFonts w:ascii="Times New Roman" w:hAnsi="Times New Roman"/>
              </w:rPr>
              <w:t>:</w:t>
            </w:r>
          </w:p>
        </w:tc>
        <w:tc>
          <w:tcPr>
            <w:tcW w:w="16159" w:type="dxa"/>
            <w:gridSpan w:val="3"/>
            <w:shd w:val="clear" w:color="auto" w:fill="auto"/>
          </w:tcPr>
          <w:p w14:paraId="5F4DB2C1" w14:textId="77777777" w:rsidR="00F97711" w:rsidRPr="00B1565E" w:rsidRDefault="00F97711" w:rsidP="00F906CB">
            <w:pPr>
              <w:spacing w:after="0" w:line="240" w:lineRule="auto"/>
              <w:rPr>
                <w:rFonts w:ascii="Times New Roman" w:hAnsi="Times New Roman"/>
              </w:rPr>
            </w:pPr>
            <w:r w:rsidRPr="00F97711">
              <w:rPr>
                <w:rFonts w:asciiTheme="majorBidi" w:hAnsiTheme="majorBidi" w:cstheme="majorBidi"/>
              </w:rPr>
              <w:t>Mencoba, mengolah, dan menyaji dalam ranah konkret (menggunakan, mengurai, merangkai, memodifikasi, dan membuat) dan ranah abstrak (menulis, membaca, menghitung, menggambar, dan mengarang) sesuai dengan yang dipelajari di sekolah dan sumber lain yang sama dalam sudut pandang/teori</w:t>
            </w:r>
          </w:p>
        </w:tc>
      </w:tr>
    </w:tbl>
    <w:p w14:paraId="2B06B550" w14:textId="77777777" w:rsidR="00111513" w:rsidRPr="00F97711" w:rsidRDefault="00111513" w:rsidP="00F97711">
      <w:pPr>
        <w:tabs>
          <w:tab w:val="left" w:pos="709"/>
        </w:tabs>
        <w:spacing w:after="0" w:line="240" w:lineRule="auto"/>
        <w:rPr>
          <w:rFonts w:asciiTheme="majorBidi" w:eastAsia="Times New Roman" w:hAnsiTheme="majorBidi" w:cstheme="majorBidi"/>
        </w:rPr>
      </w:pPr>
    </w:p>
    <w:tbl>
      <w:tblPr>
        <w:tblStyle w:val="TableGrid"/>
        <w:tblW w:w="4938" w:type="pct"/>
        <w:tblInd w:w="108" w:type="dxa"/>
        <w:tblLayout w:type="fixed"/>
        <w:tblLook w:val="04A0" w:firstRow="1" w:lastRow="0" w:firstColumn="1" w:lastColumn="0" w:noHBand="0" w:noVBand="1"/>
      </w:tblPr>
      <w:tblGrid>
        <w:gridCol w:w="769"/>
        <w:gridCol w:w="34"/>
        <w:gridCol w:w="4151"/>
        <w:gridCol w:w="7495"/>
        <w:gridCol w:w="1513"/>
        <w:gridCol w:w="1413"/>
        <w:gridCol w:w="1777"/>
      </w:tblGrid>
      <w:tr w:rsidR="00F97711" w:rsidRPr="00F97711" w14:paraId="56CF3739" w14:textId="77777777" w:rsidTr="00F97711">
        <w:trPr>
          <w:trHeight w:val="70"/>
          <w:tblHeader/>
        </w:trPr>
        <w:tc>
          <w:tcPr>
            <w:tcW w:w="234" w:type="pct"/>
            <w:gridSpan w:val="2"/>
            <w:vMerge w:val="restart"/>
            <w:shd w:val="clear" w:color="auto" w:fill="C2D69B" w:themeFill="accent3" w:themeFillTint="99"/>
            <w:vAlign w:val="center"/>
          </w:tcPr>
          <w:bookmarkEnd w:id="0"/>
          <w:p w14:paraId="3B669774"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sz w:val="22"/>
                <w:szCs w:val="22"/>
              </w:rPr>
            </w:pPr>
            <w:r w:rsidRPr="00F97711">
              <w:rPr>
                <w:rFonts w:asciiTheme="majorBidi" w:hAnsiTheme="majorBidi" w:cstheme="majorBidi"/>
                <w:b/>
                <w:bCs/>
                <w:spacing w:val="-1"/>
                <w:sz w:val="22"/>
                <w:szCs w:val="22"/>
              </w:rPr>
              <w:t>No</w:t>
            </w:r>
          </w:p>
        </w:tc>
        <w:tc>
          <w:tcPr>
            <w:tcW w:w="1210" w:type="pct"/>
            <w:vMerge w:val="restart"/>
            <w:shd w:val="clear" w:color="auto" w:fill="C2D69B" w:themeFill="accent3" w:themeFillTint="99"/>
            <w:vAlign w:val="center"/>
          </w:tcPr>
          <w:p w14:paraId="69CD0B5D"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sz w:val="22"/>
                <w:szCs w:val="22"/>
              </w:rPr>
            </w:pPr>
            <w:r w:rsidRPr="00F97711">
              <w:rPr>
                <w:rFonts w:asciiTheme="majorBidi" w:hAnsiTheme="majorBidi" w:cstheme="majorBidi"/>
                <w:b/>
                <w:bCs/>
                <w:spacing w:val="1"/>
                <w:sz w:val="22"/>
                <w:szCs w:val="22"/>
              </w:rPr>
              <w:t>K</w:t>
            </w:r>
            <w:r w:rsidRPr="00F97711">
              <w:rPr>
                <w:rFonts w:asciiTheme="majorBidi" w:hAnsiTheme="majorBidi" w:cstheme="majorBidi"/>
                <w:b/>
                <w:bCs/>
                <w:sz w:val="22"/>
                <w:szCs w:val="22"/>
              </w:rPr>
              <w:t>o</w:t>
            </w:r>
            <w:r w:rsidRPr="00F97711">
              <w:rPr>
                <w:rFonts w:asciiTheme="majorBidi" w:hAnsiTheme="majorBidi" w:cstheme="majorBidi"/>
                <w:b/>
                <w:bCs/>
                <w:spacing w:val="-2"/>
                <w:sz w:val="22"/>
                <w:szCs w:val="22"/>
              </w:rPr>
              <w:t>m</w:t>
            </w:r>
            <w:r w:rsidRPr="00F97711">
              <w:rPr>
                <w:rFonts w:asciiTheme="majorBidi" w:hAnsiTheme="majorBidi" w:cstheme="majorBidi"/>
                <w:b/>
                <w:bCs/>
                <w:sz w:val="22"/>
                <w:szCs w:val="22"/>
              </w:rPr>
              <w:t>pe</w:t>
            </w:r>
            <w:r w:rsidRPr="00F97711">
              <w:rPr>
                <w:rFonts w:asciiTheme="majorBidi" w:hAnsiTheme="majorBidi" w:cstheme="majorBidi"/>
                <w:b/>
                <w:bCs/>
                <w:spacing w:val="-2"/>
                <w:sz w:val="22"/>
                <w:szCs w:val="22"/>
              </w:rPr>
              <w:t>t</w:t>
            </w:r>
            <w:r w:rsidRPr="00F97711">
              <w:rPr>
                <w:rFonts w:asciiTheme="majorBidi" w:hAnsiTheme="majorBidi" w:cstheme="majorBidi"/>
                <w:b/>
                <w:bCs/>
                <w:sz w:val="22"/>
                <w:szCs w:val="22"/>
              </w:rPr>
              <w:t>ensi</w:t>
            </w:r>
            <w:r w:rsidRPr="00F97711">
              <w:rPr>
                <w:rFonts w:asciiTheme="majorBidi" w:hAnsiTheme="majorBidi" w:cstheme="majorBidi"/>
                <w:b/>
                <w:bCs/>
                <w:spacing w:val="-1"/>
                <w:sz w:val="22"/>
                <w:szCs w:val="22"/>
              </w:rPr>
              <w:t xml:space="preserve"> D</w:t>
            </w:r>
            <w:r w:rsidRPr="00F97711">
              <w:rPr>
                <w:rFonts w:asciiTheme="majorBidi" w:hAnsiTheme="majorBidi" w:cstheme="majorBidi"/>
                <w:b/>
                <w:bCs/>
                <w:sz w:val="22"/>
                <w:szCs w:val="22"/>
              </w:rPr>
              <w:t>asar</w:t>
            </w:r>
          </w:p>
        </w:tc>
        <w:tc>
          <w:tcPr>
            <w:tcW w:w="2185" w:type="pct"/>
            <w:vMerge w:val="restart"/>
            <w:shd w:val="clear" w:color="auto" w:fill="C2D69B" w:themeFill="accent3" w:themeFillTint="99"/>
            <w:vAlign w:val="center"/>
          </w:tcPr>
          <w:p w14:paraId="7A39E0E6"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sz w:val="22"/>
                <w:szCs w:val="22"/>
              </w:rPr>
            </w:pPr>
            <w:r w:rsidRPr="00F97711">
              <w:rPr>
                <w:rFonts w:asciiTheme="majorBidi" w:hAnsiTheme="majorBidi" w:cstheme="majorBidi"/>
                <w:b/>
                <w:bCs/>
                <w:sz w:val="22"/>
                <w:szCs w:val="22"/>
              </w:rPr>
              <w:t>Ind</w:t>
            </w:r>
            <w:r w:rsidRPr="00F97711">
              <w:rPr>
                <w:rFonts w:asciiTheme="majorBidi" w:hAnsiTheme="majorBidi" w:cstheme="majorBidi"/>
                <w:b/>
                <w:bCs/>
                <w:spacing w:val="1"/>
                <w:sz w:val="22"/>
                <w:szCs w:val="22"/>
              </w:rPr>
              <w:t>i</w:t>
            </w:r>
            <w:r w:rsidRPr="00F97711">
              <w:rPr>
                <w:rFonts w:asciiTheme="majorBidi" w:hAnsiTheme="majorBidi" w:cstheme="majorBidi"/>
                <w:b/>
                <w:bCs/>
                <w:sz w:val="22"/>
                <w:szCs w:val="22"/>
              </w:rPr>
              <w:t>k</w:t>
            </w:r>
            <w:r w:rsidRPr="00F97711">
              <w:rPr>
                <w:rFonts w:asciiTheme="majorBidi" w:hAnsiTheme="majorBidi" w:cstheme="majorBidi"/>
                <w:b/>
                <w:bCs/>
                <w:spacing w:val="-3"/>
                <w:sz w:val="22"/>
                <w:szCs w:val="22"/>
              </w:rPr>
              <w:t>a</w:t>
            </w:r>
            <w:r w:rsidRPr="00F97711">
              <w:rPr>
                <w:rFonts w:asciiTheme="majorBidi" w:hAnsiTheme="majorBidi" w:cstheme="majorBidi"/>
                <w:b/>
                <w:bCs/>
                <w:spacing w:val="1"/>
                <w:sz w:val="22"/>
                <w:szCs w:val="22"/>
              </w:rPr>
              <w:t>t</w:t>
            </w:r>
            <w:r w:rsidRPr="00F97711">
              <w:rPr>
                <w:rFonts w:asciiTheme="majorBidi" w:hAnsiTheme="majorBidi" w:cstheme="majorBidi"/>
                <w:b/>
                <w:bCs/>
                <w:sz w:val="22"/>
                <w:szCs w:val="22"/>
              </w:rPr>
              <w:t>or</w:t>
            </w:r>
          </w:p>
        </w:tc>
        <w:tc>
          <w:tcPr>
            <w:tcW w:w="1371" w:type="pct"/>
            <w:gridSpan w:val="3"/>
            <w:shd w:val="clear" w:color="auto" w:fill="C2D69B" w:themeFill="accent3" w:themeFillTint="99"/>
            <w:vAlign w:val="center"/>
          </w:tcPr>
          <w:p w14:paraId="1975C9E6" w14:textId="77777777" w:rsidR="00990E55" w:rsidRPr="00F97711" w:rsidRDefault="00990E55" w:rsidP="00F97711">
            <w:pPr>
              <w:contextualSpacing/>
              <w:jc w:val="center"/>
              <w:rPr>
                <w:rFonts w:asciiTheme="majorBidi" w:hAnsiTheme="majorBidi" w:cstheme="majorBidi"/>
                <w:b/>
                <w:bCs/>
                <w:sz w:val="22"/>
                <w:szCs w:val="22"/>
                <w:lang w:val="en-US"/>
              </w:rPr>
            </w:pPr>
            <w:r w:rsidRPr="00F97711">
              <w:rPr>
                <w:rFonts w:asciiTheme="majorBidi" w:hAnsiTheme="majorBidi" w:cstheme="majorBidi"/>
                <w:b/>
                <w:bCs/>
                <w:sz w:val="22"/>
                <w:szCs w:val="22"/>
                <w:lang w:val="en-US"/>
              </w:rPr>
              <w:t>Aspek/Ranah</w:t>
            </w:r>
          </w:p>
        </w:tc>
      </w:tr>
      <w:tr w:rsidR="00F97711" w:rsidRPr="00F97711" w14:paraId="1236F6B6" w14:textId="77777777" w:rsidTr="00F97711">
        <w:trPr>
          <w:trHeight w:val="70"/>
          <w:tblHeader/>
        </w:trPr>
        <w:tc>
          <w:tcPr>
            <w:tcW w:w="234" w:type="pct"/>
            <w:gridSpan w:val="2"/>
            <w:vMerge/>
            <w:shd w:val="clear" w:color="auto" w:fill="C2D69B" w:themeFill="accent3" w:themeFillTint="99"/>
            <w:vAlign w:val="center"/>
          </w:tcPr>
          <w:p w14:paraId="66866829"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b/>
                <w:bCs/>
                <w:spacing w:val="-1"/>
                <w:sz w:val="22"/>
                <w:szCs w:val="22"/>
              </w:rPr>
            </w:pPr>
          </w:p>
        </w:tc>
        <w:tc>
          <w:tcPr>
            <w:tcW w:w="1210" w:type="pct"/>
            <w:vMerge/>
            <w:shd w:val="clear" w:color="auto" w:fill="C2D69B" w:themeFill="accent3" w:themeFillTint="99"/>
            <w:vAlign w:val="center"/>
          </w:tcPr>
          <w:p w14:paraId="4D56E0A9"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b/>
                <w:bCs/>
                <w:spacing w:val="1"/>
                <w:sz w:val="22"/>
                <w:szCs w:val="22"/>
              </w:rPr>
            </w:pPr>
          </w:p>
        </w:tc>
        <w:tc>
          <w:tcPr>
            <w:tcW w:w="2185" w:type="pct"/>
            <w:vMerge/>
            <w:shd w:val="clear" w:color="auto" w:fill="C2D69B" w:themeFill="accent3" w:themeFillTint="99"/>
            <w:vAlign w:val="center"/>
          </w:tcPr>
          <w:p w14:paraId="18F57F3A"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b/>
                <w:bCs/>
                <w:sz w:val="22"/>
                <w:szCs w:val="22"/>
              </w:rPr>
            </w:pPr>
          </w:p>
        </w:tc>
        <w:tc>
          <w:tcPr>
            <w:tcW w:w="441" w:type="pct"/>
            <w:shd w:val="clear" w:color="auto" w:fill="C2D69B" w:themeFill="accent3" w:themeFillTint="99"/>
            <w:vAlign w:val="center"/>
          </w:tcPr>
          <w:p w14:paraId="1D1E80A8"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b/>
                <w:bCs/>
                <w:sz w:val="22"/>
                <w:szCs w:val="22"/>
              </w:rPr>
            </w:pPr>
            <w:r w:rsidRPr="00F97711">
              <w:rPr>
                <w:rFonts w:asciiTheme="majorBidi" w:hAnsiTheme="majorBidi" w:cstheme="majorBidi"/>
                <w:b/>
                <w:bCs/>
                <w:spacing w:val="2"/>
                <w:sz w:val="22"/>
                <w:szCs w:val="22"/>
              </w:rPr>
              <w:t>P</w:t>
            </w:r>
            <w:r w:rsidRPr="00F97711">
              <w:rPr>
                <w:rFonts w:asciiTheme="majorBidi" w:hAnsiTheme="majorBidi" w:cstheme="majorBidi"/>
                <w:b/>
                <w:bCs/>
                <w:sz w:val="22"/>
                <w:szCs w:val="22"/>
              </w:rPr>
              <w:t>en</w:t>
            </w:r>
            <w:r w:rsidRPr="00F97711">
              <w:rPr>
                <w:rFonts w:asciiTheme="majorBidi" w:hAnsiTheme="majorBidi" w:cstheme="majorBidi"/>
                <w:b/>
                <w:bCs/>
                <w:spacing w:val="-2"/>
                <w:sz w:val="22"/>
                <w:szCs w:val="22"/>
              </w:rPr>
              <w:t>g</w:t>
            </w:r>
            <w:r w:rsidRPr="00F97711">
              <w:rPr>
                <w:rFonts w:asciiTheme="majorBidi" w:hAnsiTheme="majorBidi" w:cstheme="majorBidi"/>
                <w:b/>
                <w:bCs/>
                <w:sz w:val="22"/>
                <w:szCs w:val="22"/>
              </w:rPr>
              <w:t>e</w:t>
            </w:r>
            <w:r w:rsidRPr="00F97711">
              <w:rPr>
                <w:rFonts w:asciiTheme="majorBidi" w:hAnsiTheme="majorBidi" w:cstheme="majorBidi"/>
                <w:b/>
                <w:bCs/>
                <w:spacing w:val="1"/>
                <w:sz w:val="22"/>
                <w:szCs w:val="22"/>
              </w:rPr>
              <w:t>t</w:t>
            </w:r>
            <w:r w:rsidRPr="00F97711">
              <w:rPr>
                <w:rFonts w:asciiTheme="majorBidi" w:hAnsiTheme="majorBidi" w:cstheme="majorBidi"/>
                <w:b/>
                <w:bCs/>
                <w:sz w:val="22"/>
                <w:szCs w:val="22"/>
              </w:rPr>
              <w:t>ah</w:t>
            </w:r>
            <w:r w:rsidRPr="00F97711">
              <w:rPr>
                <w:rFonts w:asciiTheme="majorBidi" w:hAnsiTheme="majorBidi" w:cstheme="majorBidi"/>
                <w:b/>
                <w:bCs/>
                <w:spacing w:val="-3"/>
                <w:sz w:val="22"/>
                <w:szCs w:val="22"/>
              </w:rPr>
              <w:t>u</w:t>
            </w:r>
            <w:r w:rsidRPr="00F97711">
              <w:rPr>
                <w:rFonts w:asciiTheme="majorBidi" w:hAnsiTheme="majorBidi" w:cstheme="majorBidi"/>
                <w:b/>
                <w:bCs/>
                <w:sz w:val="22"/>
                <w:szCs w:val="22"/>
              </w:rPr>
              <w:t>an</w:t>
            </w:r>
          </w:p>
          <w:p w14:paraId="363A636E"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b/>
                <w:bCs/>
                <w:sz w:val="22"/>
                <w:szCs w:val="22"/>
              </w:rPr>
            </w:pPr>
            <w:r w:rsidRPr="00F97711">
              <w:rPr>
                <w:rFonts w:asciiTheme="majorBidi" w:hAnsiTheme="majorBidi" w:cstheme="majorBidi"/>
                <w:b/>
                <w:bCs/>
                <w:spacing w:val="1"/>
                <w:sz w:val="22"/>
                <w:szCs w:val="22"/>
              </w:rPr>
              <w:t>(K</w:t>
            </w:r>
            <w:r w:rsidRPr="00F97711">
              <w:rPr>
                <w:rFonts w:asciiTheme="majorBidi" w:hAnsiTheme="majorBidi" w:cstheme="majorBidi"/>
                <w:b/>
                <w:bCs/>
                <w:sz w:val="22"/>
                <w:szCs w:val="22"/>
              </w:rPr>
              <w:t>o</w:t>
            </w:r>
            <w:r w:rsidRPr="00F97711">
              <w:rPr>
                <w:rFonts w:asciiTheme="majorBidi" w:hAnsiTheme="majorBidi" w:cstheme="majorBidi"/>
                <w:b/>
                <w:bCs/>
                <w:spacing w:val="-2"/>
                <w:sz w:val="22"/>
                <w:szCs w:val="22"/>
              </w:rPr>
              <w:t>g</w:t>
            </w:r>
            <w:r w:rsidRPr="00F97711">
              <w:rPr>
                <w:rFonts w:asciiTheme="majorBidi" w:hAnsiTheme="majorBidi" w:cstheme="majorBidi"/>
                <w:b/>
                <w:bCs/>
                <w:sz w:val="22"/>
                <w:szCs w:val="22"/>
              </w:rPr>
              <w:t>n</w:t>
            </w:r>
            <w:r w:rsidRPr="00F97711">
              <w:rPr>
                <w:rFonts w:asciiTheme="majorBidi" w:hAnsiTheme="majorBidi" w:cstheme="majorBidi"/>
                <w:b/>
                <w:bCs/>
                <w:spacing w:val="-2"/>
                <w:sz w:val="22"/>
                <w:szCs w:val="22"/>
              </w:rPr>
              <w:t>i</w:t>
            </w:r>
            <w:r w:rsidRPr="00F97711">
              <w:rPr>
                <w:rFonts w:asciiTheme="majorBidi" w:hAnsiTheme="majorBidi" w:cstheme="majorBidi"/>
                <w:b/>
                <w:bCs/>
                <w:spacing w:val="1"/>
                <w:sz w:val="22"/>
                <w:szCs w:val="22"/>
              </w:rPr>
              <w:t>t</w:t>
            </w:r>
            <w:r w:rsidRPr="00F97711">
              <w:rPr>
                <w:rFonts w:asciiTheme="majorBidi" w:hAnsiTheme="majorBidi" w:cstheme="majorBidi"/>
                <w:b/>
                <w:bCs/>
                <w:spacing w:val="-1"/>
                <w:sz w:val="22"/>
                <w:szCs w:val="22"/>
              </w:rPr>
              <w:t>i</w:t>
            </w:r>
            <w:r w:rsidRPr="00F97711">
              <w:rPr>
                <w:rFonts w:asciiTheme="majorBidi" w:hAnsiTheme="majorBidi" w:cstheme="majorBidi"/>
                <w:b/>
                <w:bCs/>
                <w:spacing w:val="1"/>
                <w:sz w:val="22"/>
                <w:szCs w:val="22"/>
              </w:rPr>
              <w:t>f</w:t>
            </w:r>
            <w:r w:rsidRPr="00F97711">
              <w:rPr>
                <w:rFonts w:asciiTheme="majorBidi" w:hAnsiTheme="majorBidi" w:cstheme="majorBidi"/>
                <w:b/>
                <w:bCs/>
                <w:sz w:val="22"/>
                <w:szCs w:val="22"/>
              </w:rPr>
              <w:t>)</w:t>
            </w:r>
          </w:p>
        </w:tc>
        <w:tc>
          <w:tcPr>
            <w:tcW w:w="412" w:type="pct"/>
            <w:shd w:val="clear" w:color="auto" w:fill="C2D69B" w:themeFill="accent3" w:themeFillTint="99"/>
            <w:vAlign w:val="center"/>
          </w:tcPr>
          <w:p w14:paraId="790547DA"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b/>
                <w:bCs/>
                <w:sz w:val="22"/>
                <w:szCs w:val="22"/>
              </w:rPr>
            </w:pPr>
            <w:r w:rsidRPr="00F97711">
              <w:rPr>
                <w:rFonts w:asciiTheme="majorBidi" w:hAnsiTheme="majorBidi" w:cstheme="majorBidi"/>
                <w:b/>
                <w:bCs/>
                <w:sz w:val="22"/>
                <w:szCs w:val="22"/>
              </w:rPr>
              <w:t>Sikap</w:t>
            </w:r>
          </w:p>
          <w:p w14:paraId="5AA26EAE"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b/>
                <w:bCs/>
                <w:sz w:val="22"/>
                <w:szCs w:val="22"/>
              </w:rPr>
            </w:pPr>
            <w:r w:rsidRPr="00F97711">
              <w:rPr>
                <w:rFonts w:asciiTheme="majorBidi" w:hAnsiTheme="majorBidi" w:cstheme="majorBidi"/>
                <w:b/>
                <w:bCs/>
                <w:spacing w:val="1"/>
                <w:sz w:val="22"/>
                <w:szCs w:val="22"/>
              </w:rPr>
              <w:t>(</w:t>
            </w:r>
            <w:r w:rsidRPr="00F97711">
              <w:rPr>
                <w:rFonts w:asciiTheme="majorBidi" w:hAnsiTheme="majorBidi" w:cstheme="majorBidi"/>
                <w:b/>
                <w:bCs/>
                <w:spacing w:val="-3"/>
                <w:sz w:val="22"/>
                <w:szCs w:val="22"/>
              </w:rPr>
              <w:t>A</w:t>
            </w:r>
            <w:r w:rsidRPr="00F97711">
              <w:rPr>
                <w:rFonts w:asciiTheme="majorBidi" w:hAnsiTheme="majorBidi" w:cstheme="majorBidi"/>
                <w:b/>
                <w:bCs/>
                <w:spacing w:val="1"/>
                <w:sz w:val="22"/>
                <w:szCs w:val="22"/>
              </w:rPr>
              <w:t>ff</w:t>
            </w:r>
            <w:r w:rsidRPr="00F97711">
              <w:rPr>
                <w:rFonts w:asciiTheme="majorBidi" w:hAnsiTheme="majorBidi" w:cstheme="majorBidi"/>
                <w:b/>
                <w:bCs/>
                <w:sz w:val="22"/>
                <w:szCs w:val="22"/>
              </w:rPr>
              <w:t>ec</w:t>
            </w:r>
            <w:r w:rsidRPr="00F97711">
              <w:rPr>
                <w:rFonts w:asciiTheme="majorBidi" w:hAnsiTheme="majorBidi" w:cstheme="majorBidi"/>
                <w:b/>
                <w:bCs/>
                <w:spacing w:val="-2"/>
                <w:sz w:val="22"/>
                <w:szCs w:val="22"/>
              </w:rPr>
              <w:t>t</w:t>
            </w:r>
            <w:r w:rsidRPr="00F97711">
              <w:rPr>
                <w:rFonts w:asciiTheme="majorBidi" w:hAnsiTheme="majorBidi" w:cstheme="majorBidi"/>
                <w:b/>
                <w:bCs/>
                <w:spacing w:val="1"/>
                <w:sz w:val="22"/>
                <w:szCs w:val="22"/>
              </w:rPr>
              <w:t>i</w:t>
            </w:r>
            <w:r w:rsidRPr="00F97711">
              <w:rPr>
                <w:rFonts w:asciiTheme="majorBidi" w:hAnsiTheme="majorBidi" w:cstheme="majorBidi"/>
                <w:b/>
                <w:bCs/>
                <w:sz w:val="22"/>
                <w:szCs w:val="22"/>
              </w:rPr>
              <w:t>v</w:t>
            </w:r>
            <w:r w:rsidRPr="00F97711">
              <w:rPr>
                <w:rFonts w:asciiTheme="majorBidi" w:hAnsiTheme="majorBidi" w:cstheme="majorBidi"/>
                <w:b/>
                <w:bCs/>
                <w:spacing w:val="-1"/>
                <w:sz w:val="22"/>
                <w:szCs w:val="22"/>
              </w:rPr>
              <w:t>e</w:t>
            </w:r>
            <w:r w:rsidRPr="00F97711">
              <w:rPr>
                <w:rFonts w:asciiTheme="majorBidi" w:hAnsiTheme="majorBidi" w:cstheme="majorBidi"/>
                <w:b/>
                <w:bCs/>
                <w:sz w:val="22"/>
                <w:szCs w:val="22"/>
              </w:rPr>
              <w:t>)</w:t>
            </w:r>
          </w:p>
        </w:tc>
        <w:tc>
          <w:tcPr>
            <w:tcW w:w="518" w:type="pct"/>
            <w:shd w:val="clear" w:color="auto" w:fill="C2D69B" w:themeFill="accent3" w:themeFillTint="99"/>
            <w:vAlign w:val="center"/>
          </w:tcPr>
          <w:p w14:paraId="247CE60D"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b/>
                <w:bCs/>
                <w:sz w:val="22"/>
                <w:szCs w:val="22"/>
              </w:rPr>
            </w:pPr>
            <w:r w:rsidRPr="00F97711">
              <w:rPr>
                <w:rFonts w:asciiTheme="majorBidi" w:hAnsiTheme="majorBidi" w:cstheme="majorBidi"/>
                <w:b/>
                <w:bCs/>
                <w:spacing w:val="1"/>
                <w:sz w:val="22"/>
                <w:szCs w:val="22"/>
              </w:rPr>
              <w:t>K</w:t>
            </w:r>
            <w:r w:rsidRPr="00F97711">
              <w:rPr>
                <w:rFonts w:asciiTheme="majorBidi" w:hAnsiTheme="majorBidi" w:cstheme="majorBidi"/>
                <w:b/>
                <w:bCs/>
                <w:sz w:val="22"/>
                <w:szCs w:val="22"/>
              </w:rPr>
              <w:t>e</w:t>
            </w:r>
            <w:r w:rsidRPr="00F97711">
              <w:rPr>
                <w:rFonts w:asciiTheme="majorBidi" w:hAnsiTheme="majorBidi" w:cstheme="majorBidi"/>
                <w:b/>
                <w:bCs/>
                <w:spacing w:val="-1"/>
                <w:sz w:val="22"/>
                <w:szCs w:val="22"/>
              </w:rPr>
              <w:t>t</w:t>
            </w:r>
            <w:r w:rsidRPr="00F97711">
              <w:rPr>
                <w:rFonts w:asciiTheme="majorBidi" w:hAnsiTheme="majorBidi" w:cstheme="majorBidi"/>
                <w:b/>
                <w:bCs/>
                <w:sz w:val="22"/>
                <w:szCs w:val="22"/>
              </w:rPr>
              <w:t>r</w:t>
            </w:r>
            <w:r w:rsidRPr="00F97711">
              <w:rPr>
                <w:rFonts w:asciiTheme="majorBidi" w:hAnsiTheme="majorBidi" w:cstheme="majorBidi"/>
                <w:b/>
                <w:bCs/>
                <w:spacing w:val="-2"/>
                <w:sz w:val="22"/>
                <w:szCs w:val="22"/>
              </w:rPr>
              <w:t>a</w:t>
            </w:r>
            <w:r w:rsidRPr="00F97711">
              <w:rPr>
                <w:rFonts w:asciiTheme="majorBidi" w:hAnsiTheme="majorBidi" w:cstheme="majorBidi"/>
                <w:b/>
                <w:bCs/>
                <w:spacing w:val="1"/>
                <w:sz w:val="22"/>
                <w:szCs w:val="22"/>
              </w:rPr>
              <w:t>m</w:t>
            </w:r>
            <w:r w:rsidRPr="00F97711">
              <w:rPr>
                <w:rFonts w:asciiTheme="majorBidi" w:hAnsiTheme="majorBidi" w:cstheme="majorBidi"/>
                <w:b/>
                <w:bCs/>
                <w:sz w:val="22"/>
                <w:szCs w:val="22"/>
              </w:rPr>
              <w:t>p</w:t>
            </w:r>
            <w:r w:rsidRPr="00F97711">
              <w:rPr>
                <w:rFonts w:asciiTheme="majorBidi" w:hAnsiTheme="majorBidi" w:cstheme="majorBidi"/>
                <w:b/>
                <w:bCs/>
                <w:spacing w:val="-2"/>
                <w:sz w:val="22"/>
                <w:szCs w:val="22"/>
              </w:rPr>
              <w:t>i</w:t>
            </w:r>
            <w:r w:rsidRPr="00F97711">
              <w:rPr>
                <w:rFonts w:asciiTheme="majorBidi" w:hAnsiTheme="majorBidi" w:cstheme="majorBidi"/>
                <w:b/>
                <w:bCs/>
                <w:spacing w:val="1"/>
                <w:sz w:val="22"/>
                <w:szCs w:val="22"/>
              </w:rPr>
              <w:t>l</w:t>
            </w:r>
            <w:r w:rsidRPr="00F97711">
              <w:rPr>
                <w:rFonts w:asciiTheme="majorBidi" w:hAnsiTheme="majorBidi" w:cstheme="majorBidi"/>
                <w:b/>
                <w:bCs/>
                <w:sz w:val="22"/>
                <w:szCs w:val="22"/>
              </w:rPr>
              <w:t>an</w:t>
            </w:r>
          </w:p>
          <w:p w14:paraId="66923638" w14:textId="77777777" w:rsidR="00990E55" w:rsidRPr="00F97711" w:rsidRDefault="00990E55" w:rsidP="00F97711">
            <w:pPr>
              <w:widowControl w:val="0"/>
              <w:autoSpaceDE w:val="0"/>
              <w:autoSpaceDN w:val="0"/>
              <w:adjustRightInd w:val="0"/>
              <w:contextualSpacing/>
              <w:jc w:val="center"/>
              <w:rPr>
                <w:rFonts w:asciiTheme="majorBidi" w:hAnsiTheme="majorBidi" w:cstheme="majorBidi"/>
                <w:b/>
                <w:bCs/>
                <w:sz w:val="22"/>
                <w:szCs w:val="22"/>
              </w:rPr>
            </w:pPr>
            <w:r w:rsidRPr="00F97711">
              <w:rPr>
                <w:rFonts w:asciiTheme="majorBidi" w:hAnsiTheme="majorBidi" w:cstheme="majorBidi"/>
                <w:b/>
                <w:bCs/>
                <w:spacing w:val="1"/>
                <w:sz w:val="22"/>
                <w:szCs w:val="22"/>
              </w:rPr>
              <w:t>(</w:t>
            </w:r>
            <w:r w:rsidRPr="00F97711">
              <w:rPr>
                <w:rFonts w:asciiTheme="majorBidi" w:hAnsiTheme="majorBidi" w:cstheme="majorBidi"/>
                <w:b/>
                <w:bCs/>
                <w:sz w:val="22"/>
                <w:szCs w:val="22"/>
              </w:rPr>
              <w:t>Ps</w:t>
            </w:r>
            <w:r w:rsidRPr="00F97711">
              <w:rPr>
                <w:rFonts w:asciiTheme="majorBidi" w:hAnsiTheme="majorBidi" w:cstheme="majorBidi"/>
                <w:b/>
                <w:bCs/>
                <w:spacing w:val="1"/>
                <w:sz w:val="22"/>
                <w:szCs w:val="22"/>
              </w:rPr>
              <w:t>i</w:t>
            </w:r>
            <w:r w:rsidRPr="00F97711">
              <w:rPr>
                <w:rFonts w:asciiTheme="majorBidi" w:hAnsiTheme="majorBidi" w:cstheme="majorBidi"/>
                <w:b/>
                <w:bCs/>
                <w:spacing w:val="-3"/>
                <w:sz w:val="22"/>
                <w:szCs w:val="22"/>
              </w:rPr>
              <w:t>k</w:t>
            </w:r>
            <w:r w:rsidRPr="00F97711">
              <w:rPr>
                <w:rFonts w:asciiTheme="majorBidi" w:hAnsiTheme="majorBidi" w:cstheme="majorBidi"/>
                <w:b/>
                <w:bCs/>
                <w:sz w:val="22"/>
                <w:szCs w:val="22"/>
              </w:rPr>
              <w:t>o</w:t>
            </w:r>
            <w:r w:rsidRPr="00F97711">
              <w:rPr>
                <w:rFonts w:asciiTheme="majorBidi" w:hAnsiTheme="majorBidi" w:cstheme="majorBidi"/>
                <w:b/>
                <w:bCs/>
                <w:spacing w:val="1"/>
                <w:sz w:val="22"/>
                <w:szCs w:val="22"/>
              </w:rPr>
              <w:t>m</w:t>
            </w:r>
            <w:r w:rsidRPr="00F97711">
              <w:rPr>
                <w:rFonts w:asciiTheme="majorBidi" w:hAnsiTheme="majorBidi" w:cstheme="majorBidi"/>
                <w:b/>
                <w:bCs/>
                <w:spacing w:val="-2"/>
                <w:sz w:val="22"/>
                <w:szCs w:val="22"/>
              </w:rPr>
              <w:t>o</w:t>
            </w:r>
            <w:r w:rsidRPr="00F97711">
              <w:rPr>
                <w:rFonts w:asciiTheme="majorBidi" w:hAnsiTheme="majorBidi" w:cstheme="majorBidi"/>
                <w:b/>
                <w:bCs/>
                <w:spacing w:val="1"/>
                <w:sz w:val="22"/>
                <w:szCs w:val="22"/>
              </w:rPr>
              <w:t>t</w:t>
            </w:r>
            <w:r w:rsidRPr="00F97711">
              <w:rPr>
                <w:rFonts w:asciiTheme="majorBidi" w:hAnsiTheme="majorBidi" w:cstheme="majorBidi"/>
                <w:b/>
                <w:bCs/>
                <w:sz w:val="22"/>
                <w:szCs w:val="22"/>
              </w:rPr>
              <w:t>o</w:t>
            </w:r>
            <w:r w:rsidRPr="00F97711">
              <w:rPr>
                <w:rFonts w:asciiTheme="majorBidi" w:hAnsiTheme="majorBidi" w:cstheme="majorBidi"/>
                <w:b/>
                <w:bCs/>
                <w:spacing w:val="-2"/>
                <w:sz w:val="22"/>
                <w:szCs w:val="22"/>
              </w:rPr>
              <w:t>r</w:t>
            </w:r>
            <w:r w:rsidRPr="00F97711">
              <w:rPr>
                <w:rFonts w:asciiTheme="majorBidi" w:hAnsiTheme="majorBidi" w:cstheme="majorBidi"/>
                <w:b/>
                <w:bCs/>
                <w:spacing w:val="1"/>
                <w:sz w:val="22"/>
                <w:szCs w:val="22"/>
              </w:rPr>
              <w:t>i</w:t>
            </w:r>
            <w:r w:rsidRPr="00F97711">
              <w:rPr>
                <w:rFonts w:asciiTheme="majorBidi" w:hAnsiTheme="majorBidi" w:cstheme="majorBidi"/>
                <w:b/>
                <w:bCs/>
                <w:sz w:val="22"/>
                <w:szCs w:val="22"/>
              </w:rPr>
              <w:t>k)</w:t>
            </w:r>
          </w:p>
        </w:tc>
      </w:tr>
      <w:tr w:rsidR="00F97711" w:rsidRPr="00F97711" w14:paraId="63C0EB61" w14:textId="77777777" w:rsidTr="00F97711">
        <w:tc>
          <w:tcPr>
            <w:tcW w:w="234" w:type="pct"/>
            <w:gridSpan w:val="2"/>
          </w:tcPr>
          <w:p w14:paraId="61A35AF7" w14:textId="77777777" w:rsidR="004B3292" w:rsidRPr="00F97711" w:rsidRDefault="004B3292" w:rsidP="00F97711">
            <w:pPr>
              <w:contextualSpacing/>
              <w:jc w:val="center"/>
              <w:rPr>
                <w:rFonts w:asciiTheme="majorBidi" w:hAnsiTheme="majorBidi" w:cstheme="majorBidi"/>
                <w:sz w:val="22"/>
                <w:szCs w:val="22"/>
                <w:lang w:val="en-US"/>
              </w:rPr>
            </w:pPr>
            <w:r w:rsidRPr="00F97711">
              <w:rPr>
                <w:rFonts w:asciiTheme="majorBidi" w:hAnsiTheme="majorBidi" w:cstheme="majorBidi"/>
                <w:sz w:val="22"/>
                <w:szCs w:val="22"/>
                <w:lang w:val="en-US"/>
              </w:rPr>
              <w:t>1</w:t>
            </w:r>
          </w:p>
        </w:tc>
        <w:tc>
          <w:tcPr>
            <w:tcW w:w="1210" w:type="pct"/>
          </w:tcPr>
          <w:p w14:paraId="52E58E12" w14:textId="77777777" w:rsidR="004B3292" w:rsidRPr="00F97711" w:rsidRDefault="004B3292" w:rsidP="00F97711">
            <w:pPr>
              <w:pStyle w:val="ListParagraph"/>
              <w:widowControl w:val="0"/>
              <w:numPr>
                <w:ilvl w:val="1"/>
                <w:numId w:val="37"/>
              </w:numPr>
              <w:autoSpaceDE w:val="0"/>
              <w:autoSpaceDN w:val="0"/>
              <w:adjustRightInd w:val="0"/>
              <w:ind w:left="507" w:right="58" w:hanging="507"/>
              <w:jc w:val="left"/>
              <w:rPr>
                <w:rFonts w:asciiTheme="majorBidi" w:hAnsiTheme="majorBidi" w:cstheme="majorBidi"/>
                <w:sz w:val="22"/>
                <w:szCs w:val="22"/>
              </w:rPr>
            </w:pPr>
            <w:r w:rsidRPr="00F97711">
              <w:rPr>
                <w:rFonts w:asciiTheme="majorBidi" w:hAnsiTheme="majorBidi" w:cstheme="majorBidi"/>
                <w:sz w:val="22"/>
                <w:szCs w:val="22"/>
              </w:rPr>
              <w:t>Menghayati kebenaran akan adanya hari akhir</w:t>
            </w:r>
          </w:p>
          <w:p w14:paraId="4B88284C" w14:textId="77777777" w:rsidR="004B3292" w:rsidRPr="00F97711" w:rsidRDefault="004B3292" w:rsidP="00F97711">
            <w:pPr>
              <w:pStyle w:val="ListParagraph"/>
              <w:widowControl w:val="0"/>
              <w:numPr>
                <w:ilvl w:val="1"/>
                <w:numId w:val="37"/>
              </w:numPr>
              <w:autoSpaceDE w:val="0"/>
              <w:autoSpaceDN w:val="0"/>
              <w:adjustRightInd w:val="0"/>
              <w:ind w:left="507" w:right="58" w:hanging="507"/>
              <w:jc w:val="left"/>
              <w:rPr>
                <w:rFonts w:asciiTheme="majorBidi" w:hAnsiTheme="majorBidi" w:cstheme="majorBidi"/>
                <w:sz w:val="22"/>
                <w:szCs w:val="22"/>
              </w:rPr>
            </w:pPr>
            <w:r w:rsidRPr="00F97711">
              <w:rPr>
                <w:rFonts w:asciiTheme="majorBidi" w:hAnsiTheme="majorBidi" w:cstheme="majorBidi"/>
                <w:sz w:val="22"/>
                <w:szCs w:val="22"/>
              </w:rPr>
              <w:t>Menghayati peristiwa-peristiwa alam gaib yang berhubungan dengan hari akhir (`Alam Barzah, Yaumul Ba'ats, Yaumul Hisab, Yaumul Mizan, Yaumul Jaza, Shirat,Surga dan Neraka</w:t>
            </w:r>
          </w:p>
          <w:p w14:paraId="417ECAB2" w14:textId="77777777" w:rsidR="004B3292" w:rsidRPr="00F97711" w:rsidRDefault="004B3292" w:rsidP="00F97711">
            <w:pPr>
              <w:pStyle w:val="ListParagraph"/>
              <w:widowControl w:val="0"/>
              <w:autoSpaceDE w:val="0"/>
              <w:autoSpaceDN w:val="0"/>
              <w:adjustRightInd w:val="0"/>
              <w:ind w:left="507" w:right="58" w:hanging="507"/>
              <w:jc w:val="left"/>
              <w:rPr>
                <w:rFonts w:asciiTheme="majorBidi" w:hAnsiTheme="majorBidi" w:cstheme="majorBidi"/>
                <w:sz w:val="22"/>
                <w:szCs w:val="22"/>
              </w:rPr>
            </w:pPr>
            <w:r w:rsidRPr="00F97711">
              <w:rPr>
                <w:rFonts w:asciiTheme="majorBidi" w:hAnsiTheme="majorBidi" w:cstheme="majorBidi"/>
                <w:sz w:val="22"/>
                <w:szCs w:val="22"/>
              </w:rPr>
              <w:t xml:space="preserve">2.1 </w:t>
            </w:r>
            <w:r w:rsidR="00F97711">
              <w:rPr>
                <w:rFonts w:asciiTheme="majorBidi" w:hAnsiTheme="majorBidi" w:cstheme="majorBidi"/>
                <w:sz w:val="22"/>
                <w:szCs w:val="22"/>
                <w:lang w:val="en-US"/>
              </w:rPr>
              <w:tab/>
            </w:r>
            <w:r w:rsidRPr="00F97711">
              <w:rPr>
                <w:rFonts w:asciiTheme="majorBidi" w:hAnsiTheme="majorBidi" w:cstheme="majorBidi"/>
                <w:sz w:val="22"/>
                <w:szCs w:val="22"/>
              </w:rPr>
              <w:t>Menunjukan perilaku mawas diri dan tanggung jawab sebagai implementasi beriman kepada hari akhir</w:t>
            </w:r>
          </w:p>
          <w:p w14:paraId="3832D566" w14:textId="77777777" w:rsidR="004B3292" w:rsidRPr="00F97711" w:rsidRDefault="004B3292" w:rsidP="00F97711">
            <w:pPr>
              <w:pStyle w:val="ListParagraph"/>
              <w:widowControl w:val="0"/>
              <w:autoSpaceDE w:val="0"/>
              <w:autoSpaceDN w:val="0"/>
              <w:adjustRightInd w:val="0"/>
              <w:ind w:left="507" w:right="58" w:hanging="507"/>
              <w:jc w:val="left"/>
              <w:rPr>
                <w:rFonts w:asciiTheme="majorBidi" w:hAnsiTheme="majorBidi" w:cstheme="majorBidi"/>
                <w:sz w:val="22"/>
                <w:szCs w:val="22"/>
              </w:rPr>
            </w:pPr>
            <w:r w:rsidRPr="00F97711">
              <w:rPr>
                <w:rFonts w:asciiTheme="majorBidi" w:hAnsiTheme="majorBidi" w:cstheme="majorBidi"/>
                <w:sz w:val="22"/>
                <w:szCs w:val="22"/>
              </w:rPr>
              <w:t xml:space="preserve">2.2 </w:t>
            </w:r>
            <w:r w:rsidR="00F97711" w:rsidRPr="00F97711">
              <w:rPr>
                <w:rFonts w:asciiTheme="majorBidi" w:hAnsiTheme="majorBidi" w:cstheme="majorBidi"/>
                <w:sz w:val="22"/>
                <w:szCs w:val="22"/>
              </w:rPr>
              <w:tab/>
            </w:r>
            <w:r w:rsidRPr="00F97711">
              <w:rPr>
                <w:rFonts w:asciiTheme="majorBidi" w:hAnsiTheme="majorBidi" w:cstheme="majorBidi"/>
                <w:sz w:val="22"/>
                <w:szCs w:val="22"/>
              </w:rPr>
              <w:t>Menunjukan sikap taat dan tanggung jawab sebagai implementasi beriman terhadap peristiwa-peristiwa alam gaib yang berhubungan dengan hari akhir (`Alam Barzah, Yaumul Ba'ats, Yaumul Hisab, Yaumul Mizan, Yaumul Jaza, Shirat,Surga dan Neraka</w:t>
            </w:r>
          </w:p>
          <w:p w14:paraId="11316F84" w14:textId="77777777" w:rsidR="004B3292" w:rsidRPr="00F97711" w:rsidRDefault="004B3292" w:rsidP="00F97711">
            <w:pPr>
              <w:pStyle w:val="ListParagraph"/>
              <w:widowControl w:val="0"/>
              <w:autoSpaceDE w:val="0"/>
              <w:autoSpaceDN w:val="0"/>
              <w:adjustRightInd w:val="0"/>
              <w:ind w:left="507" w:right="58" w:hanging="507"/>
              <w:jc w:val="left"/>
              <w:rPr>
                <w:rFonts w:asciiTheme="majorBidi" w:hAnsiTheme="majorBidi" w:cstheme="majorBidi"/>
                <w:sz w:val="22"/>
                <w:szCs w:val="22"/>
              </w:rPr>
            </w:pPr>
            <w:r w:rsidRPr="00F97711">
              <w:rPr>
                <w:rFonts w:asciiTheme="majorBidi" w:hAnsiTheme="majorBidi" w:cstheme="majorBidi"/>
                <w:sz w:val="22"/>
                <w:szCs w:val="22"/>
              </w:rPr>
              <w:t xml:space="preserve">3.1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Memahami hakekat, dalil/buktinya, </w:t>
            </w:r>
            <w:r w:rsidRPr="00F97711">
              <w:rPr>
                <w:rFonts w:asciiTheme="majorBidi" w:hAnsiTheme="majorBidi" w:cstheme="majorBidi"/>
                <w:sz w:val="22"/>
                <w:szCs w:val="22"/>
              </w:rPr>
              <w:lastRenderedPageBreak/>
              <w:t>tanda- tanda dan hikmah beriman kepada hari Akhir</w:t>
            </w:r>
          </w:p>
          <w:p w14:paraId="308FDD0B" w14:textId="77777777" w:rsidR="004B3292" w:rsidRPr="00F97711" w:rsidRDefault="004B3292" w:rsidP="00F97711">
            <w:pPr>
              <w:pStyle w:val="ListParagraph"/>
              <w:widowControl w:val="0"/>
              <w:autoSpaceDE w:val="0"/>
              <w:autoSpaceDN w:val="0"/>
              <w:adjustRightInd w:val="0"/>
              <w:ind w:left="507" w:right="58" w:hanging="507"/>
              <w:jc w:val="left"/>
              <w:rPr>
                <w:rFonts w:asciiTheme="majorBidi" w:hAnsiTheme="majorBidi" w:cstheme="majorBidi"/>
                <w:sz w:val="22"/>
                <w:szCs w:val="22"/>
              </w:rPr>
            </w:pPr>
            <w:r w:rsidRPr="00F97711">
              <w:rPr>
                <w:rFonts w:asciiTheme="majorBidi" w:hAnsiTheme="majorBidi" w:cstheme="majorBidi"/>
                <w:sz w:val="22"/>
                <w:szCs w:val="22"/>
              </w:rPr>
              <w:t xml:space="preserve">3.2 </w:t>
            </w:r>
            <w:r w:rsidR="00F97711" w:rsidRPr="00F97711">
              <w:rPr>
                <w:rFonts w:asciiTheme="majorBidi" w:hAnsiTheme="majorBidi" w:cstheme="majorBidi"/>
                <w:sz w:val="22"/>
                <w:szCs w:val="22"/>
              </w:rPr>
              <w:tab/>
            </w:r>
            <w:r w:rsidRPr="00F97711">
              <w:rPr>
                <w:rFonts w:asciiTheme="majorBidi" w:hAnsiTheme="majorBidi" w:cstheme="majorBidi"/>
                <w:sz w:val="22"/>
                <w:szCs w:val="22"/>
              </w:rPr>
              <w:t>Memahami peristiwa- peristiwa alam gaib yang berhubungan dengan hari akhir CAlam Barzah, Yaumul Ba'ats, Yaumul Hisab, YaumulShirat,Surga dan Neraka) dengan hari akhir (`Alam Barzah, Yaumul Ba'ats, Yaumul Hisab, Yaumul Mizan, Yaumul Jaza, Shirat,Surga dan Neraka) Mizan, Yaumul Jaza, Shirat,Surga dan Neraka)</w:t>
            </w:r>
          </w:p>
          <w:p w14:paraId="1A1FAA6B" w14:textId="77777777" w:rsidR="004B3292" w:rsidRPr="00F97711" w:rsidRDefault="004B3292" w:rsidP="00F97711">
            <w:pPr>
              <w:pStyle w:val="ListParagraph"/>
              <w:widowControl w:val="0"/>
              <w:autoSpaceDE w:val="0"/>
              <w:autoSpaceDN w:val="0"/>
              <w:adjustRightInd w:val="0"/>
              <w:ind w:left="507" w:right="58" w:hanging="507"/>
              <w:jc w:val="left"/>
              <w:rPr>
                <w:rFonts w:asciiTheme="majorBidi" w:hAnsiTheme="majorBidi" w:cstheme="majorBidi"/>
                <w:sz w:val="22"/>
                <w:szCs w:val="22"/>
              </w:rPr>
            </w:pPr>
            <w:r w:rsidRPr="00F97711">
              <w:rPr>
                <w:rFonts w:asciiTheme="majorBidi" w:hAnsiTheme="majorBidi" w:cstheme="majorBidi"/>
                <w:sz w:val="22"/>
                <w:szCs w:val="22"/>
              </w:rPr>
              <w:t xml:space="preserve">4.1 </w:t>
            </w:r>
            <w:r w:rsidR="00F97711">
              <w:rPr>
                <w:rFonts w:asciiTheme="majorBidi" w:hAnsiTheme="majorBidi" w:cstheme="majorBidi"/>
                <w:sz w:val="22"/>
                <w:szCs w:val="22"/>
                <w:lang w:val="en-US"/>
              </w:rPr>
              <w:tab/>
            </w:r>
            <w:r w:rsidRPr="00F97711">
              <w:rPr>
                <w:rFonts w:asciiTheme="majorBidi" w:hAnsiTheme="majorBidi" w:cstheme="majorBidi"/>
                <w:sz w:val="22"/>
                <w:szCs w:val="22"/>
              </w:rPr>
              <w:t>Mengomunikasikan dalil aqli dan naqli serta hikmah beriman kepada hari akhir</w:t>
            </w:r>
          </w:p>
          <w:p w14:paraId="4BD97FEC" w14:textId="77777777" w:rsidR="004B3292" w:rsidRPr="00F97711" w:rsidRDefault="004B3292" w:rsidP="00F97711">
            <w:pPr>
              <w:pStyle w:val="ListParagraph"/>
              <w:widowControl w:val="0"/>
              <w:autoSpaceDE w:val="0"/>
              <w:autoSpaceDN w:val="0"/>
              <w:adjustRightInd w:val="0"/>
              <w:ind w:left="507" w:right="-18" w:hanging="507"/>
              <w:jc w:val="left"/>
              <w:rPr>
                <w:rFonts w:asciiTheme="majorBidi" w:hAnsiTheme="majorBidi" w:cstheme="majorBidi"/>
                <w:sz w:val="22"/>
                <w:szCs w:val="22"/>
                <w:lang w:val="en-US"/>
              </w:rPr>
            </w:pPr>
            <w:r w:rsidRPr="00F97711">
              <w:rPr>
                <w:rFonts w:asciiTheme="majorBidi" w:hAnsiTheme="majorBidi" w:cstheme="majorBidi"/>
                <w:sz w:val="22"/>
                <w:szCs w:val="22"/>
              </w:rPr>
              <w:t xml:space="preserve">4.2 </w:t>
            </w:r>
            <w:r w:rsidR="00F97711">
              <w:rPr>
                <w:rFonts w:asciiTheme="majorBidi" w:hAnsiTheme="majorBidi" w:cstheme="majorBidi"/>
                <w:sz w:val="22"/>
                <w:szCs w:val="22"/>
                <w:lang w:val="en-US"/>
              </w:rPr>
              <w:tab/>
            </w:r>
            <w:r w:rsidRPr="00F97711">
              <w:rPr>
                <w:rFonts w:asciiTheme="majorBidi" w:hAnsiTheme="majorBidi" w:cstheme="majorBidi"/>
                <w:sz w:val="22"/>
                <w:szCs w:val="22"/>
              </w:rPr>
              <w:t>Menyajikan dalil tentang peristiwa</w:t>
            </w:r>
            <w:r w:rsidRPr="00F97711">
              <w:rPr>
                <w:rFonts w:asciiTheme="majorBidi" w:hAnsiTheme="majorBidi" w:cstheme="majorBidi"/>
                <w:sz w:val="22"/>
                <w:szCs w:val="22"/>
                <w:lang w:val="en-US"/>
              </w:rPr>
              <w:t xml:space="preserve"> </w:t>
            </w:r>
            <w:r w:rsidRPr="00F97711">
              <w:rPr>
                <w:rFonts w:asciiTheme="majorBidi" w:hAnsiTheme="majorBidi" w:cstheme="majorBidi"/>
                <w:sz w:val="22"/>
                <w:szCs w:val="22"/>
              </w:rPr>
              <w:t>peristiwa alam gaib yang berhubungan dengan hari kiamat (`Alam Barzah, Yaumul Ba'ats, Yaumul Hisab, YaumulMizan, Yaumul Jaza, Shirat,Surga dan Neraka)</w:t>
            </w:r>
          </w:p>
        </w:tc>
        <w:tc>
          <w:tcPr>
            <w:tcW w:w="2185" w:type="pct"/>
          </w:tcPr>
          <w:p w14:paraId="720D4B49"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lastRenderedPageBreak/>
              <w:t xml:space="preserve">1.1.1. </w:t>
            </w:r>
            <w:r w:rsidR="00F97711">
              <w:rPr>
                <w:rFonts w:asciiTheme="majorBidi" w:hAnsiTheme="majorBidi" w:cstheme="majorBidi"/>
                <w:sz w:val="22"/>
                <w:szCs w:val="22"/>
                <w:lang w:val="en-US"/>
              </w:rPr>
              <w:tab/>
            </w:r>
            <w:r w:rsidRPr="00F97711">
              <w:rPr>
                <w:rFonts w:asciiTheme="majorBidi" w:hAnsiTheme="majorBidi" w:cstheme="majorBidi"/>
                <w:sz w:val="22"/>
                <w:szCs w:val="22"/>
              </w:rPr>
              <w:t>Menghayati kebenaran akan adanya hari akhir</w:t>
            </w:r>
          </w:p>
          <w:p w14:paraId="030E2576"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1.1.2.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Menyakini kebenaran akan adanya hari akhir </w:t>
            </w:r>
          </w:p>
          <w:p w14:paraId="50BFCFBF"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2.1.1.</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Mempraktikkan perilaku mawas diri dan tangung jawab sebagai implementasi beriman kepada hari akhir </w:t>
            </w:r>
          </w:p>
          <w:p w14:paraId="6991AED9"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3.1.1.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Menjelaskan pengertian beriman kepada hari akhir </w:t>
            </w:r>
          </w:p>
          <w:p w14:paraId="14EDB139"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3.1.2.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dalil beriman kepada hari akhir </w:t>
            </w:r>
          </w:p>
          <w:p w14:paraId="7DB48AE1"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3.2.</w:t>
            </w:r>
            <w:r w:rsidRPr="00F97711">
              <w:rPr>
                <w:rFonts w:asciiTheme="majorBidi" w:hAnsiTheme="majorBidi" w:cstheme="majorBidi"/>
                <w:sz w:val="22"/>
                <w:szCs w:val="22"/>
                <w:lang w:val="en-US"/>
              </w:rPr>
              <w:t>1</w:t>
            </w:r>
            <w:r w:rsidRPr="00F97711">
              <w:rPr>
                <w:rFonts w:asciiTheme="majorBidi" w:hAnsiTheme="majorBidi" w:cstheme="majorBidi"/>
                <w:sz w:val="22"/>
                <w:szCs w:val="22"/>
              </w:rPr>
              <w:t>.</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Menganalisis macam-macam alam gaib yang berhubungan dengan hari akhir </w:t>
            </w:r>
          </w:p>
          <w:p w14:paraId="1240DC44"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3.2.</w:t>
            </w:r>
            <w:r w:rsidRPr="00F97711">
              <w:rPr>
                <w:rFonts w:asciiTheme="majorBidi" w:hAnsiTheme="majorBidi" w:cstheme="majorBidi"/>
                <w:sz w:val="22"/>
                <w:szCs w:val="22"/>
                <w:lang w:val="en-US"/>
              </w:rPr>
              <w:t>2</w:t>
            </w:r>
            <w:r w:rsidRPr="00F97711">
              <w:rPr>
                <w:rFonts w:asciiTheme="majorBidi" w:hAnsiTheme="majorBidi" w:cstheme="majorBidi"/>
                <w:sz w:val="22"/>
                <w:szCs w:val="22"/>
              </w:rPr>
              <w:t xml:space="preserve">.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Mengidentifikasi tanda-tanda hari akhir </w:t>
            </w:r>
          </w:p>
          <w:p w14:paraId="5D4EE05D"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3.2.</w:t>
            </w:r>
            <w:r w:rsidRPr="00F97711">
              <w:rPr>
                <w:rFonts w:asciiTheme="majorBidi" w:hAnsiTheme="majorBidi" w:cstheme="majorBidi"/>
                <w:sz w:val="22"/>
                <w:szCs w:val="22"/>
                <w:lang w:val="en-US"/>
              </w:rPr>
              <w:t>3</w:t>
            </w:r>
            <w:r w:rsidRPr="00F97711">
              <w:rPr>
                <w:rFonts w:asciiTheme="majorBidi" w:hAnsiTheme="majorBidi" w:cstheme="majorBidi"/>
                <w:sz w:val="22"/>
                <w:szCs w:val="22"/>
              </w:rPr>
              <w:t xml:space="preserve">.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Mengidentifikasi perilaku beriman kepada hari akhir </w:t>
            </w:r>
          </w:p>
          <w:p w14:paraId="36022A73" w14:textId="77777777" w:rsidR="004B3292" w:rsidRPr="00F97711" w:rsidRDefault="004B3292" w:rsidP="00F97711">
            <w:pPr>
              <w:pStyle w:val="ListParagraph"/>
              <w:ind w:left="681" w:hanging="681"/>
              <w:jc w:val="left"/>
              <w:rPr>
                <w:rFonts w:asciiTheme="majorBidi" w:eastAsia="Times New Roman" w:hAnsiTheme="majorBidi" w:cstheme="majorBidi"/>
                <w:color w:val="000000"/>
                <w:sz w:val="22"/>
                <w:szCs w:val="22"/>
                <w:lang w:val="en-US"/>
              </w:rPr>
            </w:pPr>
            <w:r w:rsidRPr="00F97711">
              <w:rPr>
                <w:rFonts w:asciiTheme="majorBidi" w:hAnsiTheme="majorBidi" w:cstheme="majorBidi"/>
                <w:sz w:val="22"/>
                <w:szCs w:val="22"/>
              </w:rPr>
              <w:t>4.1.1.</w:t>
            </w:r>
            <w:r w:rsidR="00F97711">
              <w:rPr>
                <w:rFonts w:asciiTheme="majorBidi" w:hAnsiTheme="majorBidi" w:cstheme="majorBidi"/>
                <w:sz w:val="22"/>
                <w:szCs w:val="22"/>
                <w:lang w:val="en-US"/>
              </w:rPr>
              <w:tab/>
            </w:r>
            <w:r w:rsidRPr="00F97711">
              <w:rPr>
                <w:rFonts w:asciiTheme="majorBidi" w:hAnsiTheme="majorBidi" w:cstheme="majorBidi"/>
                <w:sz w:val="22"/>
                <w:szCs w:val="22"/>
              </w:rPr>
              <w:t>Membaca dengan tartil dalil tentang alam gaib yang berhubungan dengan hari akhir</w:t>
            </w:r>
          </w:p>
        </w:tc>
        <w:tc>
          <w:tcPr>
            <w:tcW w:w="441" w:type="pct"/>
          </w:tcPr>
          <w:p w14:paraId="0C234F61" w14:textId="77777777" w:rsidR="004B3292" w:rsidRPr="00F97711" w:rsidRDefault="004B3292" w:rsidP="00F97711">
            <w:pPr>
              <w:contextualSpacing/>
              <w:rPr>
                <w:rFonts w:asciiTheme="majorBidi" w:hAnsiTheme="majorBidi" w:cstheme="majorBidi"/>
                <w:sz w:val="22"/>
                <w:szCs w:val="22"/>
              </w:rPr>
            </w:pPr>
          </w:p>
        </w:tc>
        <w:tc>
          <w:tcPr>
            <w:tcW w:w="412" w:type="pct"/>
          </w:tcPr>
          <w:p w14:paraId="41A8E84C" w14:textId="77777777" w:rsidR="004B3292" w:rsidRPr="00F97711" w:rsidRDefault="004B3292" w:rsidP="00F97711">
            <w:pPr>
              <w:contextualSpacing/>
              <w:rPr>
                <w:rFonts w:asciiTheme="majorBidi" w:hAnsiTheme="majorBidi" w:cstheme="majorBidi"/>
                <w:sz w:val="22"/>
                <w:szCs w:val="22"/>
              </w:rPr>
            </w:pPr>
          </w:p>
        </w:tc>
        <w:tc>
          <w:tcPr>
            <w:tcW w:w="518" w:type="pct"/>
          </w:tcPr>
          <w:p w14:paraId="07E47DF6" w14:textId="77777777" w:rsidR="004B3292" w:rsidRPr="00F97711" w:rsidRDefault="004B3292" w:rsidP="00F97711">
            <w:pPr>
              <w:contextualSpacing/>
              <w:rPr>
                <w:rFonts w:asciiTheme="majorBidi" w:hAnsiTheme="majorBidi" w:cstheme="majorBidi"/>
                <w:sz w:val="22"/>
                <w:szCs w:val="22"/>
              </w:rPr>
            </w:pPr>
          </w:p>
        </w:tc>
      </w:tr>
      <w:tr w:rsidR="00F97711" w:rsidRPr="00F97711" w14:paraId="43C78510" w14:textId="77777777" w:rsidTr="00F97711">
        <w:tc>
          <w:tcPr>
            <w:tcW w:w="234" w:type="pct"/>
            <w:gridSpan w:val="2"/>
          </w:tcPr>
          <w:p w14:paraId="7B12DE19" w14:textId="77777777" w:rsidR="004B3292" w:rsidRPr="00F97711" w:rsidRDefault="004B3292" w:rsidP="00F97711">
            <w:pPr>
              <w:contextualSpacing/>
              <w:jc w:val="center"/>
              <w:rPr>
                <w:rFonts w:asciiTheme="majorBidi" w:hAnsiTheme="majorBidi" w:cstheme="majorBidi"/>
                <w:sz w:val="22"/>
                <w:szCs w:val="22"/>
                <w:lang w:val="en-US"/>
              </w:rPr>
            </w:pPr>
            <w:r w:rsidRPr="00F97711">
              <w:rPr>
                <w:rFonts w:asciiTheme="majorBidi" w:hAnsiTheme="majorBidi" w:cstheme="majorBidi"/>
                <w:sz w:val="22"/>
                <w:szCs w:val="22"/>
                <w:lang w:val="en-US"/>
              </w:rPr>
              <w:t>2</w:t>
            </w:r>
          </w:p>
        </w:tc>
        <w:tc>
          <w:tcPr>
            <w:tcW w:w="1210" w:type="pct"/>
          </w:tcPr>
          <w:p w14:paraId="1DDF5A92" w14:textId="77777777" w:rsidR="004B3292" w:rsidRPr="00F97711" w:rsidRDefault="004B3292" w:rsidP="00F97711">
            <w:pPr>
              <w:pStyle w:val="ListParagraph"/>
              <w:widowControl w:val="0"/>
              <w:numPr>
                <w:ilvl w:val="1"/>
                <w:numId w:val="37"/>
              </w:numPr>
              <w:autoSpaceDE w:val="0"/>
              <w:autoSpaceDN w:val="0"/>
              <w:adjustRightInd w:val="0"/>
              <w:ind w:left="507" w:right="52" w:hanging="507"/>
              <w:jc w:val="left"/>
              <w:rPr>
                <w:rFonts w:asciiTheme="majorBidi" w:hAnsiTheme="majorBidi" w:cstheme="majorBidi"/>
                <w:sz w:val="22"/>
                <w:szCs w:val="22"/>
              </w:rPr>
            </w:pPr>
            <w:r w:rsidRPr="00F97711">
              <w:rPr>
                <w:rFonts w:asciiTheme="majorBidi" w:hAnsiTheme="majorBidi" w:cstheme="majorBidi"/>
                <w:sz w:val="22"/>
                <w:szCs w:val="22"/>
              </w:rPr>
              <w:t>Menghayati kebenaran perintah agama untuk menuntut ilmu, kerja keras, kreatif, produktif dan inovatif</w:t>
            </w:r>
          </w:p>
          <w:p w14:paraId="1CA265B0" w14:textId="77777777" w:rsidR="004B3292" w:rsidRPr="00F97711" w:rsidRDefault="004B3292" w:rsidP="00F97711">
            <w:pPr>
              <w:pStyle w:val="ListParagraph"/>
              <w:widowControl w:val="0"/>
              <w:autoSpaceDE w:val="0"/>
              <w:autoSpaceDN w:val="0"/>
              <w:adjustRightInd w:val="0"/>
              <w:ind w:left="507" w:right="52" w:hanging="507"/>
              <w:jc w:val="left"/>
              <w:rPr>
                <w:rFonts w:asciiTheme="majorBidi" w:hAnsiTheme="majorBidi" w:cstheme="majorBidi"/>
                <w:sz w:val="22"/>
                <w:szCs w:val="22"/>
              </w:rPr>
            </w:pPr>
            <w:r w:rsidRPr="00F97711">
              <w:rPr>
                <w:rFonts w:asciiTheme="majorBidi" w:hAnsiTheme="majorBidi" w:cstheme="majorBidi"/>
                <w:sz w:val="22"/>
                <w:szCs w:val="22"/>
              </w:rPr>
              <w:t xml:space="preserve">2.3 </w:t>
            </w:r>
            <w:r w:rsidR="00F97711">
              <w:rPr>
                <w:rFonts w:asciiTheme="majorBidi" w:hAnsiTheme="majorBidi" w:cstheme="majorBidi"/>
                <w:sz w:val="22"/>
                <w:szCs w:val="22"/>
                <w:lang w:val="en-US"/>
              </w:rPr>
              <w:tab/>
            </w:r>
            <w:r w:rsidRPr="00F97711">
              <w:rPr>
                <w:rFonts w:asciiTheme="majorBidi" w:hAnsiTheme="majorBidi" w:cstheme="majorBidi"/>
                <w:sz w:val="22"/>
                <w:szCs w:val="22"/>
              </w:rPr>
              <w:t>Mengamalkan perilaku menuntut ilmu, kerja keras, kreatif, produktif dan inovatif dalam kehidupan seharihari</w:t>
            </w:r>
          </w:p>
          <w:p w14:paraId="1D23D1D4" w14:textId="77777777" w:rsidR="004B3292" w:rsidRPr="00F97711" w:rsidRDefault="004B3292" w:rsidP="00F97711">
            <w:pPr>
              <w:pStyle w:val="ListParagraph"/>
              <w:widowControl w:val="0"/>
              <w:autoSpaceDE w:val="0"/>
              <w:autoSpaceDN w:val="0"/>
              <w:adjustRightInd w:val="0"/>
              <w:ind w:left="507" w:right="52" w:hanging="507"/>
              <w:jc w:val="left"/>
              <w:rPr>
                <w:rFonts w:asciiTheme="majorBidi" w:hAnsiTheme="majorBidi" w:cstheme="majorBidi"/>
                <w:sz w:val="22"/>
                <w:szCs w:val="22"/>
              </w:rPr>
            </w:pPr>
            <w:r w:rsidRPr="00F97711">
              <w:rPr>
                <w:rFonts w:asciiTheme="majorBidi" w:hAnsiTheme="majorBidi" w:cstheme="majorBidi"/>
                <w:sz w:val="22"/>
                <w:szCs w:val="22"/>
              </w:rPr>
              <w:t xml:space="preserve">3.3 </w:t>
            </w:r>
            <w:r w:rsidR="00F97711">
              <w:rPr>
                <w:rFonts w:asciiTheme="majorBidi" w:hAnsiTheme="majorBidi" w:cstheme="majorBidi"/>
                <w:sz w:val="22"/>
                <w:szCs w:val="22"/>
                <w:lang w:val="en-US"/>
              </w:rPr>
              <w:tab/>
            </w:r>
            <w:r w:rsidRPr="00F97711">
              <w:rPr>
                <w:rFonts w:asciiTheme="majorBidi" w:hAnsiTheme="majorBidi" w:cstheme="majorBidi"/>
                <w:sz w:val="22"/>
                <w:szCs w:val="22"/>
              </w:rPr>
              <w:t>Menganalisis pengertian, contoh, dan dampak positif menuntut ilmu, kerja keras, kreatif, produktif dan inovatif</w:t>
            </w:r>
          </w:p>
          <w:p w14:paraId="02357109" w14:textId="77777777" w:rsidR="004B3292" w:rsidRPr="00F97711" w:rsidRDefault="004B3292" w:rsidP="00F97711">
            <w:pPr>
              <w:pStyle w:val="ListParagraph"/>
              <w:ind w:left="507" w:hanging="507"/>
              <w:jc w:val="left"/>
              <w:rPr>
                <w:rFonts w:asciiTheme="majorBidi" w:hAnsiTheme="majorBidi" w:cstheme="majorBidi"/>
                <w:color w:val="000000" w:themeColor="text1"/>
                <w:sz w:val="22"/>
                <w:szCs w:val="22"/>
                <w:lang w:val="en-US"/>
              </w:rPr>
            </w:pPr>
            <w:r w:rsidRPr="00F97711">
              <w:rPr>
                <w:rFonts w:asciiTheme="majorBidi" w:hAnsiTheme="majorBidi" w:cstheme="majorBidi"/>
                <w:sz w:val="22"/>
                <w:szCs w:val="22"/>
              </w:rPr>
              <w:t xml:space="preserve">4.3 </w:t>
            </w:r>
            <w:r w:rsidR="00F97711">
              <w:rPr>
                <w:rFonts w:asciiTheme="majorBidi" w:hAnsiTheme="majorBidi" w:cstheme="majorBidi"/>
                <w:sz w:val="22"/>
                <w:szCs w:val="22"/>
                <w:lang w:val="en-US"/>
              </w:rPr>
              <w:tab/>
            </w:r>
            <w:r w:rsidRPr="00F97711">
              <w:rPr>
                <w:rFonts w:asciiTheme="majorBidi" w:hAnsiTheme="majorBidi" w:cstheme="majorBidi"/>
                <w:sz w:val="22"/>
                <w:szCs w:val="22"/>
              </w:rPr>
              <w:t>Mengomunikasikan contoh penerapan perilaku menuntut ilmu, kerja keras, kreatif, produktif dan inovatif dalam kehidupan seharihar</w:t>
            </w:r>
          </w:p>
        </w:tc>
        <w:tc>
          <w:tcPr>
            <w:tcW w:w="2185" w:type="pct"/>
          </w:tcPr>
          <w:p w14:paraId="573E1087"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1.3.1.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Menghayati dan meyakini kebenaran perintah agama untuk menuntut ilmu </w:t>
            </w:r>
          </w:p>
          <w:p w14:paraId="030CF5F9"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1.3.2.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Menghayati dan meyakini kebenaran perintah agama untuk kerja keras </w:t>
            </w:r>
          </w:p>
          <w:p w14:paraId="2344FD4B"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1.3.3.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Menghayati dan meyakini kebenaran perintah agama untuk kreatif </w:t>
            </w:r>
          </w:p>
          <w:p w14:paraId="28B5E3B1"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1.3.4.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Menghayati dan meyakini kebenaran perintah agama untuk produktif </w:t>
            </w:r>
          </w:p>
          <w:p w14:paraId="64ECC5AE"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1.3.5.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Menghayati dan kebenaran kebenaran perintah agama untuk inovatif </w:t>
            </w:r>
          </w:p>
          <w:p w14:paraId="6A688FE1"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2.3.1.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Mempraktikkan perilaku menuntut ilmu dalam kehidupan sehari-hari </w:t>
            </w:r>
          </w:p>
          <w:p w14:paraId="4864AB9D"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2.3.2.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Mempraktikkan perilaku kerja keas dalam kehidupan sehari-hari </w:t>
            </w:r>
          </w:p>
          <w:p w14:paraId="5918900F"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2.3.3.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Mempraktikkan perilaku kreatif dalam kehidupan sehari-hari </w:t>
            </w:r>
          </w:p>
          <w:p w14:paraId="1E5B6A1D"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2.3.4.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Mempraktikkan perilaku produktif dalam kehidupan sehari-hari </w:t>
            </w:r>
          </w:p>
          <w:p w14:paraId="3402AC22"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2.3.5.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Mempraktikkan perilaku inovatif dalam kehidupan sehari-hari </w:t>
            </w:r>
          </w:p>
          <w:p w14:paraId="659266C5"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3.3.1.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Menjelaskan pengertian berilmu, kerja keras, kreatif, produktif, dan inovatif </w:t>
            </w:r>
          </w:p>
          <w:p w14:paraId="3C7D8C47"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lang w:val="en-US"/>
              </w:rPr>
              <w:t>3</w:t>
            </w:r>
            <w:r w:rsidRPr="00F97711">
              <w:rPr>
                <w:rFonts w:asciiTheme="majorBidi" w:hAnsiTheme="majorBidi" w:cstheme="majorBidi"/>
                <w:sz w:val="22"/>
                <w:szCs w:val="22"/>
              </w:rPr>
              <w:t xml:space="preserve">.3.2.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dalil berilmu, kerja keras, kreatif, produktif, dan inovatif </w:t>
            </w:r>
          </w:p>
          <w:p w14:paraId="377B4B2C"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3.3.3.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Mengidentifikasi bentuk/ ciri-ciri berilmu, kerja keras, kreatif, produktif, dan inovatif </w:t>
            </w:r>
          </w:p>
          <w:p w14:paraId="0FFFA67D"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3.3.4.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Menganalisis cara-cara membiasakan diri berilmu, kerja keras, kreatif, produktif, dan inovatif </w:t>
            </w:r>
          </w:p>
          <w:p w14:paraId="5DA2B22B"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3.3.5.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Mengidentifikasi perilaku berilmu, kerja keras, kreatif, produktif, dan </w:t>
            </w:r>
            <w:r w:rsidRPr="00F97711">
              <w:rPr>
                <w:rFonts w:asciiTheme="majorBidi" w:hAnsiTheme="majorBidi" w:cstheme="majorBidi"/>
                <w:sz w:val="22"/>
                <w:szCs w:val="22"/>
              </w:rPr>
              <w:lastRenderedPageBreak/>
              <w:t xml:space="preserve">inovatif </w:t>
            </w:r>
          </w:p>
          <w:p w14:paraId="459A14A1"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3.3.6.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Menganalsis dampak positif berilmu, kerja keras, kreatif, produktif, dan inovatif </w:t>
            </w:r>
          </w:p>
          <w:p w14:paraId="43164BBD"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4.3.1.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contoh perilaku berilmu </w:t>
            </w:r>
          </w:p>
          <w:p w14:paraId="4964770A"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4.3.2.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contoh perilaku kerja keras </w:t>
            </w:r>
          </w:p>
          <w:p w14:paraId="2E378B42"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4.3.3.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contoh perilaku kreatif </w:t>
            </w:r>
          </w:p>
          <w:p w14:paraId="23E6278A"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4.3.4.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contoh perilaku produktif </w:t>
            </w:r>
          </w:p>
          <w:p w14:paraId="4F879453"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4.3.5. </w:t>
            </w:r>
            <w:r w:rsidR="00F97711">
              <w:rPr>
                <w:rFonts w:asciiTheme="majorBidi" w:hAnsiTheme="majorBidi" w:cstheme="majorBidi"/>
                <w:sz w:val="22"/>
                <w:szCs w:val="22"/>
                <w:lang w:val="en-US"/>
              </w:rPr>
              <w:tab/>
            </w:r>
            <w:r w:rsidRPr="00F97711">
              <w:rPr>
                <w:rFonts w:asciiTheme="majorBidi" w:hAnsiTheme="majorBidi" w:cstheme="majorBidi"/>
                <w:sz w:val="22"/>
                <w:szCs w:val="22"/>
              </w:rPr>
              <w:t>Menunjukkan contoh perilaku inovatif</w:t>
            </w:r>
          </w:p>
        </w:tc>
        <w:tc>
          <w:tcPr>
            <w:tcW w:w="441" w:type="pct"/>
          </w:tcPr>
          <w:p w14:paraId="1F522107" w14:textId="77777777" w:rsidR="004B3292" w:rsidRPr="00F97711" w:rsidRDefault="004B3292" w:rsidP="00F97711">
            <w:pPr>
              <w:contextualSpacing/>
              <w:rPr>
                <w:rFonts w:asciiTheme="majorBidi" w:hAnsiTheme="majorBidi" w:cstheme="majorBidi"/>
                <w:sz w:val="22"/>
                <w:szCs w:val="22"/>
              </w:rPr>
            </w:pPr>
          </w:p>
        </w:tc>
        <w:tc>
          <w:tcPr>
            <w:tcW w:w="412" w:type="pct"/>
          </w:tcPr>
          <w:p w14:paraId="2CC9BA19" w14:textId="77777777" w:rsidR="004B3292" w:rsidRPr="00F97711" w:rsidRDefault="004B3292" w:rsidP="00F97711">
            <w:pPr>
              <w:contextualSpacing/>
              <w:rPr>
                <w:rFonts w:asciiTheme="majorBidi" w:hAnsiTheme="majorBidi" w:cstheme="majorBidi"/>
                <w:sz w:val="22"/>
                <w:szCs w:val="22"/>
              </w:rPr>
            </w:pPr>
          </w:p>
        </w:tc>
        <w:tc>
          <w:tcPr>
            <w:tcW w:w="518" w:type="pct"/>
          </w:tcPr>
          <w:p w14:paraId="51F51F88" w14:textId="77777777" w:rsidR="004B3292" w:rsidRPr="00F97711" w:rsidRDefault="004B3292" w:rsidP="00F97711">
            <w:pPr>
              <w:contextualSpacing/>
              <w:rPr>
                <w:rFonts w:asciiTheme="majorBidi" w:hAnsiTheme="majorBidi" w:cstheme="majorBidi"/>
                <w:sz w:val="22"/>
                <w:szCs w:val="22"/>
              </w:rPr>
            </w:pPr>
          </w:p>
        </w:tc>
      </w:tr>
      <w:tr w:rsidR="00F97711" w:rsidRPr="00F97711" w14:paraId="0C258931" w14:textId="77777777" w:rsidTr="00F97711">
        <w:tc>
          <w:tcPr>
            <w:tcW w:w="234" w:type="pct"/>
            <w:gridSpan w:val="2"/>
          </w:tcPr>
          <w:p w14:paraId="58489CCA" w14:textId="77777777" w:rsidR="004B3292" w:rsidRPr="00F97711" w:rsidRDefault="004B3292" w:rsidP="00F97711">
            <w:pPr>
              <w:contextualSpacing/>
              <w:jc w:val="center"/>
              <w:rPr>
                <w:rFonts w:asciiTheme="majorBidi" w:hAnsiTheme="majorBidi" w:cstheme="majorBidi"/>
                <w:sz w:val="22"/>
                <w:szCs w:val="22"/>
                <w:lang w:val="en-US"/>
              </w:rPr>
            </w:pPr>
            <w:r w:rsidRPr="00F97711">
              <w:rPr>
                <w:rFonts w:asciiTheme="majorBidi" w:hAnsiTheme="majorBidi" w:cstheme="majorBidi"/>
                <w:sz w:val="22"/>
                <w:szCs w:val="22"/>
                <w:lang w:val="en-US"/>
              </w:rPr>
              <w:t>3</w:t>
            </w:r>
          </w:p>
        </w:tc>
        <w:tc>
          <w:tcPr>
            <w:tcW w:w="1210" w:type="pct"/>
          </w:tcPr>
          <w:p w14:paraId="74B3D363" w14:textId="77777777" w:rsidR="004B3292" w:rsidRPr="00F97711" w:rsidRDefault="004B3292" w:rsidP="00F97711">
            <w:pPr>
              <w:pStyle w:val="ListParagraph"/>
              <w:widowControl w:val="0"/>
              <w:numPr>
                <w:ilvl w:val="1"/>
                <w:numId w:val="37"/>
              </w:numPr>
              <w:autoSpaceDE w:val="0"/>
              <w:autoSpaceDN w:val="0"/>
              <w:adjustRightInd w:val="0"/>
              <w:ind w:left="507" w:right="52" w:hanging="507"/>
              <w:jc w:val="left"/>
              <w:rPr>
                <w:rFonts w:asciiTheme="majorBidi" w:hAnsiTheme="majorBidi" w:cstheme="majorBidi"/>
                <w:sz w:val="22"/>
                <w:szCs w:val="22"/>
              </w:rPr>
            </w:pPr>
            <w:r w:rsidRPr="00F97711">
              <w:rPr>
                <w:rFonts w:asciiTheme="majorBidi" w:hAnsiTheme="majorBidi" w:cstheme="majorBidi"/>
                <w:sz w:val="22"/>
                <w:szCs w:val="22"/>
              </w:rPr>
              <w:t>Menghayati adab yang baik dalam bergaul dengan saudara, teman dan tetangga</w:t>
            </w:r>
          </w:p>
          <w:p w14:paraId="31C16D49" w14:textId="77777777" w:rsidR="004B3292" w:rsidRPr="00F97711" w:rsidRDefault="004B3292" w:rsidP="00F97711">
            <w:pPr>
              <w:pStyle w:val="ListParagraph"/>
              <w:widowControl w:val="0"/>
              <w:autoSpaceDE w:val="0"/>
              <w:autoSpaceDN w:val="0"/>
              <w:adjustRightInd w:val="0"/>
              <w:ind w:left="507" w:right="52" w:hanging="507"/>
              <w:jc w:val="left"/>
              <w:rPr>
                <w:rFonts w:asciiTheme="majorBidi" w:hAnsiTheme="majorBidi" w:cstheme="majorBidi"/>
                <w:sz w:val="22"/>
                <w:szCs w:val="22"/>
              </w:rPr>
            </w:pPr>
            <w:r w:rsidRPr="00F97711">
              <w:rPr>
                <w:rFonts w:asciiTheme="majorBidi" w:hAnsiTheme="majorBidi" w:cstheme="majorBidi"/>
                <w:sz w:val="22"/>
                <w:szCs w:val="22"/>
              </w:rPr>
              <w:t xml:space="preserve">2.4 </w:t>
            </w:r>
            <w:r w:rsidR="00F97711">
              <w:rPr>
                <w:rFonts w:asciiTheme="majorBidi" w:hAnsiTheme="majorBidi" w:cstheme="majorBidi"/>
                <w:sz w:val="22"/>
                <w:szCs w:val="22"/>
                <w:lang w:val="en-US"/>
              </w:rPr>
              <w:tab/>
            </w:r>
            <w:r w:rsidRPr="00F97711">
              <w:rPr>
                <w:rFonts w:asciiTheme="majorBidi" w:hAnsiTheme="majorBidi" w:cstheme="majorBidi"/>
                <w:sz w:val="22"/>
                <w:szCs w:val="22"/>
              </w:rPr>
              <w:t>Menunjukan sikap hormat dan toleran sebagai implementasi adab bergaul dengan saudara, teman dan tetangga</w:t>
            </w:r>
          </w:p>
          <w:p w14:paraId="648A47C8" w14:textId="77777777" w:rsidR="004B3292" w:rsidRPr="00F97711" w:rsidRDefault="004B3292" w:rsidP="00F97711">
            <w:pPr>
              <w:pStyle w:val="ListParagraph"/>
              <w:widowControl w:val="0"/>
              <w:autoSpaceDE w:val="0"/>
              <w:autoSpaceDN w:val="0"/>
              <w:adjustRightInd w:val="0"/>
              <w:ind w:left="507" w:right="52" w:hanging="507"/>
              <w:jc w:val="left"/>
              <w:rPr>
                <w:rFonts w:asciiTheme="majorBidi" w:hAnsiTheme="majorBidi" w:cstheme="majorBidi"/>
                <w:sz w:val="22"/>
                <w:szCs w:val="22"/>
              </w:rPr>
            </w:pPr>
            <w:r w:rsidRPr="00F97711">
              <w:rPr>
                <w:rFonts w:asciiTheme="majorBidi" w:hAnsiTheme="majorBidi" w:cstheme="majorBidi"/>
                <w:sz w:val="22"/>
                <w:szCs w:val="22"/>
              </w:rPr>
              <w:t xml:space="preserve">3.4 </w:t>
            </w:r>
            <w:r w:rsidR="00F97711">
              <w:rPr>
                <w:rFonts w:asciiTheme="majorBidi" w:hAnsiTheme="majorBidi" w:cstheme="majorBidi"/>
                <w:sz w:val="22"/>
                <w:szCs w:val="22"/>
                <w:lang w:val="en-US"/>
              </w:rPr>
              <w:tab/>
            </w:r>
            <w:r w:rsidRPr="00F97711">
              <w:rPr>
                <w:rFonts w:asciiTheme="majorBidi" w:hAnsiTheme="majorBidi" w:cstheme="majorBidi"/>
                <w:sz w:val="22"/>
                <w:szCs w:val="22"/>
              </w:rPr>
              <w:t>Menerapkan adab bergaul dengan saudara, teman dan tetangga</w:t>
            </w:r>
          </w:p>
          <w:p w14:paraId="27F0C1B0" w14:textId="77777777" w:rsidR="004B3292" w:rsidRPr="00F97711" w:rsidRDefault="004B3292" w:rsidP="00F97711">
            <w:pPr>
              <w:pStyle w:val="ListParagraph"/>
              <w:widowControl w:val="0"/>
              <w:autoSpaceDE w:val="0"/>
              <w:autoSpaceDN w:val="0"/>
              <w:adjustRightInd w:val="0"/>
              <w:ind w:left="507" w:right="52" w:hanging="507"/>
              <w:jc w:val="left"/>
              <w:rPr>
                <w:rFonts w:asciiTheme="majorBidi" w:hAnsiTheme="majorBidi" w:cstheme="majorBidi"/>
                <w:noProof/>
                <w:sz w:val="22"/>
                <w:szCs w:val="22"/>
                <w:lang w:val="en-US"/>
              </w:rPr>
            </w:pPr>
            <w:r w:rsidRPr="00F97711">
              <w:rPr>
                <w:rFonts w:asciiTheme="majorBidi" w:hAnsiTheme="majorBidi" w:cstheme="majorBidi"/>
                <w:sz w:val="22"/>
                <w:szCs w:val="22"/>
              </w:rPr>
              <w:t xml:space="preserve">4.4 </w:t>
            </w:r>
            <w:r w:rsidR="00F97711">
              <w:rPr>
                <w:rFonts w:asciiTheme="majorBidi" w:hAnsiTheme="majorBidi" w:cstheme="majorBidi"/>
                <w:sz w:val="22"/>
                <w:szCs w:val="22"/>
                <w:lang w:val="en-US"/>
              </w:rPr>
              <w:tab/>
            </w:r>
            <w:r w:rsidRPr="00F97711">
              <w:rPr>
                <w:rFonts w:asciiTheme="majorBidi" w:hAnsiTheme="majorBidi" w:cstheme="majorBidi"/>
                <w:sz w:val="22"/>
                <w:szCs w:val="22"/>
              </w:rPr>
              <w:t>Menghayati adab yang baik dalam bergaul dengan saudara, teman dan tetangga</w:t>
            </w:r>
          </w:p>
        </w:tc>
        <w:tc>
          <w:tcPr>
            <w:tcW w:w="2185" w:type="pct"/>
          </w:tcPr>
          <w:p w14:paraId="5A434458"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1.4.1.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Menghayati dan meyakini adab yang baik dalam bergaul dengan saudara </w:t>
            </w:r>
          </w:p>
          <w:p w14:paraId="61A1C1C7"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1.4.2.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Menghayati dan meyakini adab yang baik dalam bergaul dengan teman </w:t>
            </w:r>
          </w:p>
          <w:p w14:paraId="1593D905"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1.4.3.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Menghayati dan meyakini adab yang baik dalam bergaul dengan tetangga </w:t>
            </w:r>
          </w:p>
          <w:p w14:paraId="63F9539B"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2.4.1.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sikap hormat dan toleran sebagai implementasi adab bergaul dengan saudara </w:t>
            </w:r>
          </w:p>
          <w:p w14:paraId="6F094363"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2.4.2.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sikap hormat dan toleran sebagai implementasi adab bergaul dengan teman </w:t>
            </w:r>
          </w:p>
          <w:p w14:paraId="516B2440"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2.4.3. </w:t>
            </w:r>
            <w:r w:rsidR="00F97711">
              <w:rPr>
                <w:rFonts w:asciiTheme="majorBidi" w:hAnsiTheme="majorBidi" w:cstheme="majorBidi"/>
                <w:sz w:val="22"/>
                <w:szCs w:val="22"/>
                <w:lang w:val="en-US"/>
              </w:rPr>
              <w:tab/>
            </w:r>
            <w:r w:rsidRPr="00F97711">
              <w:rPr>
                <w:rFonts w:asciiTheme="majorBidi" w:hAnsiTheme="majorBidi" w:cstheme="majorBidi"/>
                <w:sz w:val="22"/>
                <w:szCs w:val="22"/>
              </w:rPr>
              <w:t>Menunjukkan sikap hormat dan toleran sebagai implementasi adab bergaul dengan tetangga</w:t>
            </w:r>
          </w:p>
          <w:p w14:paraId="165A8BB0"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 3.4.1.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dalil perintah beradab kepada saudara </w:t>
            </w:r>
          </w:p>
          <w:p w14:paraId="2AAD89A6"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3.4.2.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dalil perintah beradab kepada teman </w:t>
            </w:r>
          </w:p>
          <w:p w14:paraId="5E866D4F"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3.4.3.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dalil perintah beradab kepada tetangga </w:t>
            </w:r>
          </w:p>
          <w:p w14:paraId="661C5EE4"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3.4.4.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Mengidentifikasi bentuk/ ciri-ciri adab kepada saudara </w:t>
            </w:r>
          </w:p>
          <w:p w14:paraId="69713FF2"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3.4.5.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Mengidentifikasi bentuk/ ciri-ciri adab kepada teman </w:t>
            </w:r>
          </w:p>
          <w:p w14:paraId="38AF0F11"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3.4.6.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Mengidentifikasi bentuk/ ciri-ciri adab kepada tetangga </w:t>
            </w:r>
          </w:p>
          <w:p w14:paraId="2EE1C516"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3.4.7.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Mengidentifikasi cara-cara beradab kepada saudara, teman, dan tetangga </w:t>
            </w:r>
          </w:p>
          <w:p w14:paraId="2652A287"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3.4.8.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Mengidentifikasi contoh-conoth beradab kepada saudara, teman, dan tetangga </w:t>
            </w:r>
          </w:p>
          <w:p w14:paraId="4B31DE19"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3.4.9.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Menganalisis hikmah beradab kepada saudara, teman, dan tetangga </w:t>
            </w:r>
          </w:p>
          <w:p w14:paraId="532242BE" w14:textId="77777777" w:rsidR="004B3292" w:rsidRPr="00F97711" w:rsidRDefault="004B3292" w:rsidP="00F97711">
            <w:pPr>
              <w:pStyle w:val="ListParagraph"/>
              <w:ind w:left="681" w:hanging="681"/>
              <w:jc w:val="left"/>
              <w:rPr>
                <w:rFonts w:asciiTheme="majorBidi" w:hAnsiTheme="majorBidi" w:cstheme="majorBidi"/>
                <w:color w:val="000000"/>
                <w:sz w:val="22"/>
                <w:szCs w:val="22"/>
                <w:lang w:val="en-US"/>
              </w:rPr>
            </w:pPr>
            <w:r w:rsidRPr="00F97711">
              <w:rPr>
                <w:rFonts w:asciiTheme="majorBidi" w:hAnsiTheme="majorBidi" w:cstheme="majorBidi"/>
                <w:sz w:val="22"/>
                <w:szCs w:val="22"/>
                <w:lang w:val="en-US"/>
              </w:rPr>
              <w:t>4</w:t>
            </w:r>
            <w:r w:rsidRPr="00F97711">
              <w:rPr>
                <w:rFonts w:asciiTheme="majorBidi" w:hAnsiTheme="majorBidi" w:cstheme="majorBidi"/>
                <w:sz w:val="22"/>
                <w:szCs w:val="22"/>
              </w:rPr>
              <w:t>.</w:t>
            </w:r>
            <w:r w:rsidRPr="00F97711">
              <w:rPr>
                <w:rFonts w:asciiTheme="majorBidi" w:hAnsiTheme="majorBidi" w:cstheme="majorBidi"/>
                <w:sz w:val="22"/>
                <w:szCs w:val="22"/>
                <w:lang w:val="en-US"/>
              </w:rPr>
              <w:t>4</w:t>
            </w:r>
            <w:r w:rsidRPr="00F97711">
              <w:rPr>
                <w:rFonts w:asciiTheme="majorBidi" w:hAnsiTheme="majorBidi" w:cstheme="majorBidi"/>
                <w:sz w:val="22"/>
                <w:szCs w:val="22"/>
              </w:rPr>
              <w:t xml:space="preserve">.1 </w:t>
            </w:r>
            <w:r w:rsidR="00F97711">
              <w:rPr>
                <w:rFonts w:asciiTheme="majorBidi" w:hAnsiTheme="majorBidi" w:cstheme="majorBidi"/>
                <w:sz w:val="22"/>
                <w:szCs w:val="22"/>
                <w:lang w:val="en-US"/>
              </w:rPr>
              <w:tab/>
            </w:r>
            <w:r w:rsidRPr="00F97711">
              <w:rPr>
                <w:rFonts w:asciiTheme="majorBidi" w:hAnsiTheme="majorBidi" w:cstheme="majorBidi"/>
                <w:sz w:val="22"/>
                <w:szCs w:val="22"/>
              </w:rPr>
              <w:t>Mempraktikkan adab bergaul dengn dengan saudara, teman, dan tetangga dalam kehidupan sehari-har</w:t>
            </w:r>
            <w:r w:rsidRPr="00F97711">
              <w:rPr>
                <w:rFonts w:asciiTheme="majorBidi" w:hAnsiTheme="majorBidi" w:cstheme="majorBidi"/>
                <w:sz w:val="22"/>
                <w:szCs w:val="22"/>
                <w:lang w:val="en-US"/>
              </w:rPr>
              <w:t>i</w:t>
            </w:r>
          </w:p>
        </w:tc>
        <w:tc>
          <w:tcPr>
            <w:tcW w:w="441" w:type="pct"/>
          </w:tcPr>
          <w:p w14:paraId="64674ECF" w14:textId="77777777" w:rsidR="004B3292" w:rsidRPr="00F97711" w:rsidRDefault="004B3292" w:rsidP="00F97711">
            <w:pPr>
              <w:contextualSpacing/>
              <w:rPr>
                <w:rFonts w:asciiTheme="majorBidi" w:hAnsiTheme="majorBidi" w:cstheme="majorBidi"/>
                <w:sz w:val="22"/>
                <w:szCs w:val="22"/>
              </w:rPr>
            </w:pPr>
          </w:p>
        </w:tc>
        <w:tc>
          <w:tcPr>
            <w:tcW w:w="412" w:type="pct"/>
          </w:tcPr>
          <w:p w14:paraId="6A474898" w14:textId="77777777" w:rsidR="004B3292" w:rsidRPr="00F97711" w:rsidRDefault="004B3292" w:rsidP="00F97711">
            <w:pPr>
              <w:contextualSpacing/>
              <w:rPr>
                <w:rFonts w:asciiTheme="majorBidi" w:hAnsiTheme="majorBidi" w:cstheme="majorBidi"/>
                <w:sz w:val="22"/>
                <w:szCs w:val="22"/>
              </w:rPr>
            </w:pPr>
          </w:p>
        </w:tc>
        <w:tc>
          <w:tcPr>
            <w:tcW w:w="518" w:type="pct"/>
          </w:tcPr>
          <w:p w14:paraId="4BB8D08D" w14:textId="77777777" w:rsidR="004B3292" w:rsidRPr="00F97711" w:rsidRDefault="004B3292" w:rsidP="00F97711">
            <w:pPr>
              <w:contextualSpacing/>
              <w:rPr>
                <w:rFonts w:asciiTheme="majorBidi" w:hAnsiTheme="majorBidi" w:cstheme="majorBidi"/>
                <w:sz w:val="22"/>
                <w:szCs w:val="22"/>
              </w:rPr>
            </w:pPr>
          </w:p>
        </w:tc>
      </w:tr>
      <w:tr w:rsidR="00F97711" w:rsidRPr="00F97711" w14:paraId="180651C5" w14:textId="77777777" w:rsidTr="00F97711">
        <w:tc>
          <w:tcPr>
            <w:tcW w:w="234" w:type="pct"/>
            <w:gridSpan w:val="2"/>
          </w:tcPr>
          <w:p w14:paraId="170CD9B8" w14:textId="77777777" w:rsidR="004B3292" w:rsidRPr="00F97711" w:rsidRDefault="004B3292" w:rsidP="00F97711">
            <w:pPr>
              <w:contextualSpacing/>
              <w:jc w:val="center"/>
              <w:rPr>
                <w:rFonts w:asciiTheme="majorBidi" w:hAnsiTheme="majorBidi" w:cstheme="majorBidi"/>
                <w:sz w:val="22"/>
                <w:szCs w:val="22"/>
                <w:lang w:val="en-US"/>
              </w:rPr>
            </w:pPr>
            <w:r w:rsidRPr="00F97711">
              <w:rPr>
                <w:rFonts w:asciiTheme="majorBidi" w:hAnsiTheme="majorBidi" w:cstheme="majorBidi"/>
                <w:sz w:val="22"/>
                <w:szCs w:val="22"/>
                <w:lang w:val="en-US"/>
              </w:rPr>
              <w:t>4</w:t>
            </w:r>
          </w:p>
        </w:tc>
        <w:tc>
          <w:tcPr>
            <w:tcW w:w="1210" w:type="pct"/>
          </w:tcPr>
          <w:p w14:paraId="6309352B" w14:textId="77777777" w:rsidR="004B3292" w:rsidRPr="00F97711" w:rsidRDefault="004B3292" w:rsidP="00F97711">
            <w:pPr>
              <w:pStyle w:val="ListParagraph"/>
              <w:widowControl w:val="0"/>
              <w:numPr>
                <w:ilvl w:val="1"/>
                <w:numId w:val="37"/>
              </w:numPr>
              <w:autoSpaceDE w:val="0"/>
              <w:autoSpaceDN w:val="0"/>
              <w:adjustRightInd w:val="0"/>
              <w:ind w:left="507" w:right="52" w:hanging="507"/>
              <w:jc w:val="left"/>
              <w:rPr>
                <w:rFonts w:asciiTheme="majorBidi" w:hAnsiTheme="majorBidi" w:cstheme="majorBidi"/>
                <w:sz w:val="22"/>
                <w:szCs w:val="22"/>
              </w:rPr>
            </w:pPr>
            <w:r w:rsidRPr="00F97711">
              <w:rPr>
                <w:rFonts w:asciiTheme="majorBidi" w:hAnsiTheme="majorBidi" w:cstheme="majorBidi"/>
                <w:sz w:val="22"/>
                <w:szCs w:val="22"/>
              </w:rPr>
              <w:t>Menghayati kisah sahabat Umar bin Khattab r.a. dan Aisyah r.a.</w:t>
            </w:r>
          </w:p>
          <w:p w14:paraId="73499DD7" w14:textId="77777777" w:rsidR="004B3292" w:rsidRPr="00F97711" w:rsidRDefault="004B3292" w:rsidP="00F97711">
            <w:pPr>
              <w:pStyle w:val="ListParagraph"/>
              <w:widowControl w:val="0"/>
              <w:autoSpaceDE w:val="0"/>
              <w:autoSpaceDN w:val="0"/>
              <w:adjustRightInd w:val="0"/>
              <w:ind w:left="507" w:right="52" w:hanging="507"/>
              <w:jc w:val="left"/>
              <w:rPr>
                <w:rFonts w:asciiTheme="majorBidi" w:hAnsiTheme="majorBidi" w:cstheme="majorBidi"/>
                <w:sz w:val="22"/>
                <w:szCs w:val="22"/>
              </w:rPr>
            </w:pPr>
            <w:r w:rsidRPr="00F97711">
              <w:rPr>
                <w:rFonts w:asciiTheme="majorBidi" w:hAnsiTheme="majorBidi" w:cstheme="majorBidi"/>
                <w:sz w:val="22"/>
                <w:szCs w:val="22"/>
              </w:rPr>
              <w:t xml:space="preserve">2.5 </w:t>
            </w:r>
            <w:r w:rsidR="00F97711">
              <w:rPr>
                <w:rFonts w:asciiTheme="majorBidi" w:hAnsiTheme="majorBidi" w:cstheme="majorBidi"/>
                <w:sz w:val="22"/>
                <w:szCs w:val="22"/>
                <w:lang w:val="en-US"/>
              </w:rPr>
              <w:tab/>
            </w:r>
            <w:r w:rsidRPr="00F97711">
              <w:rPr>
                <w:rFonts w:asciiTheme="majorBidi" w:hAnsiTheme="majorBidi" w:cstheme="majorBidi"/>
                <w:sz w:val="22"/>
                <w:szCs w:val="22"/>
              </w:rPr>
              <w:t>Menunjukan sikap pemberani dan tegas sebagai implementasi keteladanan sifatsifat utama sahabat Umar bin Khattab r.a. dan Aisyah r.a.</w:t>
            </w:r>
          </w:p>
          <w:p w14:paraId="6A393E88" w14:textId="77777777" w:rsidR="004B3292" w:rsidRPr="00F97711" w:rsidRDefault="004B3292" w:rsidP="00F97711">
            <w:pPr>
              <w:pStyle w:val="ListParagraph"/>
              <w:widowControl w:val="0"/>
              <w:autoSpaceDE w:val="0"/>
              <w:autoSpaceDN w:val="0"/>
              <w:adjustRightInd w:val="0"/>
              <w:ind w:left="507" w:right="52" w:hanging="507"/>
              <w:jc w:val="left"/>
              <w:rPr>
                <w:rFonts w:asciiTheme="majorBidi" w:hAnsiTheme="majorBidi" w:cstheme="majorBidi"/>
                <w:sz w:val="22"/>
                <w:szCs w:val="22"/>
              </w:rPr>
            </w:pPr>
            <w:r w:rsidRPr="00F97711">
              <w:rPr>
                <w:rFonts w:asciiTheme="majorBidi" w:hAnsiTheme="majorBidi" w:cstheme="majorBidi"/>
                <w:sz w:val="22"/>
                <w:szCs w:val="22"/>
              </w:rPr>
              <w:t xml:space="preserve">3.5 </w:t>
            </w:r>
            <w:r w:rsidR="00F97711">
              <w:rPr>
                <w:rFonts w:asciiTheme="majorBidi" w:hAnsiTheme="majorBidi" w:cstheme="majorBidi"/>
                <w:sz w:val="22"/>
                <w:szCs w:val="22"/>
                <w:lang w:val="en-US"/>
              </w:rPr>
              <w:tab/>
            </w:r>
            <w:r w:rsidRPr="00F97711">
              <w:rPr>
                <w:rFonts w:asciiTheme="majorBidi" w:hAnsiTheme="majorBidi" w:cstheme="majorBidi"/>
                <w:sz w:val="22"/>
                <w:szCs w:val="22"/>
              </w:rPr>
              <w:t>Menganalisis kisah keteladanan sahabat Umar bin Khattab r.a. dan Aisyah r.a.</w:t>
            </w:r>
          </w:p>
          <w:p w14:paraId="3120EA4F" w14:textId="77777777" w:rsidR="004B3292" w:rsidRPr="00F97711" w:rsidRDefault="004B3292" w:rsidP="00F97711">
            <w:pPr>
              <w:pStyle w:val="ListParagraph"/>
              <w:widowControl w:val="0"/>
              <w:autoSpaceDE w:val="0"/>
              <w:autoSpaceDN w:val="0"/>
              <w:adjustRightInd w:val="0"/>
              <w:ind w:left="507" w:right="52" w:hanging="507"/>
              <w:jc w:val="left"/>
              <w:rPr>
                <w:rFonts w:asciiTheme="majorBidi" w:hAnsiTheme="majorBidi" w:cstheme="majorBidi"/>
                <w:sz w:val="22"/>
                <w:szCs w:val="22"/>
              </w:rPr>
            </w:pPr>
            <w:r w:rsidRPr="00F97711">
              <w:rPr>
                <w:rFonts w:asciiTheme="majorBidi" w:hAnsiTheme="majorBidi" w:cstheme="majorBidi"/>
                <w:sz w:val="22"/>
                <w:szCs w:val="22"/>
              </w:rPr>
              <w:t xml:space="preserve">4.5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Mengomunikasikan hasil analisis </w:t>
            </w:r>
            <w:r w:rsidRPr="00F97711">
              <w:rPr>
                <w:rFonts w:asciiTheme="majorBidi" w:hAnsiTheme="majorBidi" w:cstheme="majorBidi"/>
                <w:sz w:val="22"/>
                <w:szCs w:val="22"/>
              </w:rPr>
              <w:lastRenderedPageBreak/>
              <w:t>kisah keteladanan sahabat Umar bin Khattab r.a. dan Aisyah r.a.</w:t>
            </w:r>
          </w:p>
        </w:tc>
        <w:tc>
          <w:tcPr>
            <w:tcW w:w="2185" w:type="pct"/>
          </w:tcPr>
          <w:p w14:paraId="56C998B0"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lastRenderedPageBreak/>
              <w:t xml:space="preserve">1.5.1.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Menghayati kisah keteladanan sahabat Umar bin Khatab Ra. </w:t>
            </w:r>
          </w:p>
          <w:p w14:paraId="0EF3766D"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1.5.2.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Menghayati kisah keteladanan sayyidah Aisyah Ra. </w:t>
            </w:r>
          </w:p>
          <w:p w14:paraId="2D12E8F3"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2.5.1.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sifat pemberani dan tegas sebagai sifat meneladani sahabat Umar bin Khatab Ra. </w:t>
            </w:r>
          </w:p>
          <w:p w14:paraId="497F7257"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2.5.2.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Menunjukkan sifat cerdas dan berilmu sebagai sifat meneladani sayyidah Aisyah Ra. </w:t>
            </w:r>
          </w:p>
          <w:p w14:paraId="3952590F"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3.5.1.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Menjelaskan kisah keteladanan sahabat Umar bin Khatab Ra. </w:t>
            </w:r>
          </w:p>
          <w:p w14:paraId="272F6C0B"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3.5.2.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Menjelaskan kisah keteladanan sayyidah Aisyah Ra. </w:t>
            </w:r>
          </w:p>
          <w:p w14:paraId="6150A26F"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3.5.3.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Mengindenfikasi cara-cara meneladani sahabat Umar bin Khatab Ra. dan sayyidah Aisyah Ra. </w:t>
            </w:r>
          </w:p>
          <w:p w14:paraId="6D745E41"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lastRenderedPageBreak/>
              <w:t xml:space="preserve">3.5.4. </w:t>
            </w:r>
            <w:r w:rsidR="00F97711">
              <w:rPr>
                <w:rFonts w:asciiTheme="majorBidi" w:hAnsiTheme="majorBidi" w:cstheme="majorBidi"/>
                <w:sz w:val="22"/>
                <w:szCs w:val="22"/>
                <w:lang w:val="en-US"/>
              </w:rPr>
              <w:tab/>
            </w:r>
            <w:r w:rsidRPr="00F97711">
              <w:rPr>
                <w:rFonts w:asciiTheme="majorBidi" w:hAnsiTheme="majorBidi" w:cstheme="majorBidi"/>
                <w:sz w:val="22"/>
                <w:szCs w:val="22"/>
              </w:rPr>
              <w:t xml:space="preserve">Menganalisis hikmah meneladani sahabat Umar bin Khatab Ra. dan sayyidah Aisyah Ra. </w:t>
            </w:r>
          </w:p>
          <w:p w14:paraId="2450CCF7"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rPr>
              <w:t xml:space="preserve">3.5.5. </w:t>
            </w:r>
            <w:r w:rsidR="00F97711">
              <w:rPr>
                <w:rFonts w:asciiTheme="majorBidi" w:hAnsiTheme="majorBidi" w:cstheme="majorBidi"/>
                <w:sz w:val="22"/>
                <w:szCs w:val="22"/>
                <w:lang w:val="en-US"/>
              </w:rPr>
              <w:tab/>
            </w:r>
            <w:r w:rsidRPr="00F97711">
              <w:rPr>
                <w:rFonts w:asciiTheme="majorBidi" w:hAnsiTheme="majorBidi" w:cstheme="majorBidi"/>
                <w:sz w:val="22"/>
                <w:szCs w:val="22"/>
              </w:rPr>
              <w:t>Mengidentifikasi perilaku meneladani sahabat Umar bin Khatab Ra. dan sayyidah Aisyah Ra.</w:t>
            </w:r>
          </w:p>
          <w:p w14:paraId="4AD3E231" w14:textId="77777777" w:rsidR="004B3292" w:rsidRPr="00F97711" w:rsidRDefault="004B3292" w:rsidP="00F97711">
            <w:pPr>
              <w:pStyle w:val="ListParagraph"/>
              <w:ind w:left="681" w:hanging="681"/>
              <w:jc w:val="left"/>
              <w:rPr>
                <w:rFonts w:asciiTheme="majorBidi" w:hAnsiTheme="majorBidi" w:cstheme="majorBidi"/>
                <w:sz w:val="22"/>
                <w:szCs w:val="22"/>
                <w:lang w:val="en-US"/>
              </w:rPr>
            </w:pPr>
            <w:r w:rsidRPr="00F97711">
              <w:rPr>
                <w:rFonts w:asciiTheme="majorBidi" w:hAnsiTheme="majorBidi" w:cstheme="majorBidi"/>
                <w:sz w:val="22"/>
                <w:szCs w:val="22"/>
                <w:lang w:val="en-US"/>
              </w:rPr>
              <w:t xml:space="preserve">4.5.1 </w:t>
            </w:r>
            <w:r w:rsidR="00F97711">
              <w:rPr>
                <w:rFonts w:asciiTheme="majorBidi" w:hAnsiTheme="majorBidi" w:cstheme="majorBidi"/>
                <w:sz w:val="22"/>
                <w:szCs w:val="22"/>
                <w:lang w:val="en-US"/>
              </w:rPr>
              <w:tab/>
            </w:r>
            <w:r w:rsidRPr="00F97711">
              <w:rPr>
                <w:rFonts w:asciiTheme="majorBidi" w:hAnsiTheme="majorBidi" w:cstheme="majorBidi"/>
                <w:sz w:val="22"/>
                <w:szCs w:val="22"/>
                <w:lang w:val="en-US"/>
              </w:rPr>
              <w:t xml:space="preserve">Mempresentasikan kisah </w:t>
            </w:r>
            <w:r w:rsidRPr="00F97711">
              <w:rPr>
                <w:rFonts w:asciiTheme="majorBidi" w:hAnsiTheme="majorBidi" w:cstheme="majorBidi"/>
                <w:sz w:val="22"/>
                <w:szCs w:val="22"/>
              </w:rPr>
              <w:t>keteladanan sahabat Umar bin Khattab r.a. dan Aisyah r.a.</w:t>
            </w:r>
          </w:p>
        </w:tc>
        <w:tc>
          <w:tcPr>
            <w:tcW w:w="441" w:type="pct"/>
          </w:tcPr>
          <w:p w14:paraId="3D995010" w14:textId="77777777" w:rsidR="004B3292" w:rsidRPr="00F97711" w:rsidRDefault="004B3292" w:rsidP="00F97711">
            <w:pPr>
              <w:contextualSpacing/>
              <w:rPr>
                <w:rFonts w:asciiTheme="majorBidi" w:hAnsiTheme="majorBidi" w:cstheme="majorBidi"/>
                <w:sz w:val="22"/>
                <w:szCs w:val="22"/>
              </w:rPr>
            </w:pPr>
          </w:p>
        </w:tc>
        <w:tc>
          <w:tcPr>
            <w:tcW w:w="412" w:type="pct"/>
          </w:tcPr>
          <w:p w14:paraId="3DA13C9F" w14:textId="77777777" w:rsidR="004B3292" w:rsidRPr="00F97711" w:rsidRDefault="004B3292" w:rsidP="00F97711">
            <w:pPr>
              <w:contextualSpacing/>
              <w:rPr>
                <w:rFonts w:asciiTheme="majorBidi" w:hAnsiTheme="majorBidi" w:cstheme="majorBidi"/>
                <w:sz w:val="22"/>
                <w:szCs w:val="22"/>
              </w:rPr>
            </w:pPr>
          </w:p>
        </w:tc>
        <w:tc>
          <w:tcPr>
            <w:tcW w:w="518" w:type="pct"/>
          </w:tcPr>
          <w:p w14:paraId="6D9F6C30" w14:textId="77777777" w:rsidR="004B3292" w:rsidRPr="00F97711" w:rsidRDefault="004B3292" w:rsidP="00F97711">
            <w:pPr>
              <w:contextualSpacing/>
              <w:rPr>
                <w:rFonts w:asciiTheme="majorBidi" w:hAnsiTheme="majorBidi" w:cstheme="majorBidi"/>
                <w:sz w:val="22"/>
                <w:szCs w:val="22"/>
              </w:rPr>
            </w:pPr>
          </w:p>
        </w:tc>
      </w:tr>
      <w:tr w:rsidR="00F97711" w:rsidRPr="00F97711" w14:paraId="279DC3A8" w14:textId="77777777" w:rsidTr="00F97711">
        <w:tc>
          <w:tcPr>
            <w:tcW w:w="224" w:type="pct"/>
            <w:tcBorders>
              <w:top w:val="single" w:sz="4" w:space="0" w:color="auto"/>
              <w:left w:val="single" w:sz="4" w:space="0" w:color="auto"/>
              <w:bottom w:val="single" w:sz="4" w:space="0" w:color="auto"/>
              <w:right w:val="single" w:sz="4" w:space="0" w:color="auto"/>
            </w:tcBorders>
            <w:hideMark/>
          </w:tcPr>
          <w:p w14:paraId="457BAE6F" w14:textId="77777777" w:rsidR="00F97711" w:rsidRPr="00F97711" w:rsidRDefault="00F97711" w:rsidP="00F97711">
            <w:pPr>
              <w:contextualSpacing/>
              <w:jc w:val="center"/>
              <w:rPr>
                <w:rFonts w:ascii="Times New Roman" w:hAnsi="Times New Roman"/>
                <w:sz w:val="22"/>
                <w:szCs w:val="22"/>
              </w:rPr>
            </w:pPr>
            <w:r w:rsidRPr="00F97711">
              <w:rPr>
                <w:rFonts w:ascii="Times New Roman" w:hAnsi="Times New Roman"/>
                <w:sz w:val="22"/>
                <w:szCs w:val="22"/>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34DFB72F" w14:textId="77777777" w:rsidR="00F97711" w:rsidRPr="00F97711" w:rsidRDefault="00F97711" w:rsidP="00F97711">
            <w:pPr>
              <w:pStyle w:val="ListParagraph"/>
              <w:widowControl w:val="0"/>
              <w:autoSpaceDE w:val="0"/>
              <w:autoSpaceDN w:val="0"/>
              <w:adjustRightInd w:val="0"/>
              <w:ind w:left="361" w:right="58" w:hanging="361"/>
              <w:jc w:val="left"/>
              <w:rPr>
                <w:rFonts w:ascii="Times New Roman" w:hAnsi="Times New Roman"/>
                <w:sz w:val="22"/>
                <w:szCs w:val="22"/>
              </w:rPr>
            </w:pPr>
            <w:r w:rsidRPr="00F97711">
              <w:rPr>
                <w:rFonts w:ascii="Times New Roman" w:hAnsi="Times New Roman"/>
                <w:sz w:val="22"/>
                <w:szCs w:val="22"/>
              </w:rPr>
              <w:t>1.6 Menghayati adanya qadha dan qadar sebagai ketentuan Allah Swt.</w:t>
            </w:r>
          </w:p>
          <w:p w14:paraId="05835E45" w14:textId="77777777" w:rsidR="00F97711" w:rsidRPr="00F97711" w:rsidRDefault="00F97711" w:rsidP="00F97711">
            <w:pPr>
              <w:pStyle w:val="ListParagraph"/>
              <w:widowControl w:val="0"/>
              <w:autoSpaceDE w:val="0"/>
              <w:autoSpaceDN w:val="0"/>
              <w:adjustRightInd w:val="0"/>
              <w:ind w:left="361" w:right="58" w:hanging="361"/>
              <w:jc w:val="left"/>
              <w:rPr>
                <w:rFonts w:ascii="Times New Roman" w:hAnsi="Times New Roman"/>
                <w:sz w:val="22"/>
                <w:szCs w:val="22"/>
              </w:rPr>
            </w:pPr>
            <w:r w:rsidRPr="00F97711">
              <w:rPr>
                <w:rFonts w:ascii="Times New Roman" w:hAnsi="Times New Roman"/>
                <w:sz w:val="22"/>
                <w:szCs w:val="22"/>
              </w:rPr>
              <w:t>2.6 Menunjukan perilaku tawakal sebagai implementasi beriman kepada qadha dan qadar Allah Swt.</w:t>
            </w:r>
          </w:p>
          <w:p w14:paraId="1BC42887" w14:textId="77777777" w:rsidR="00F97711" w:rsidRPr="00F97711" w:rsidRDefault="00F97711" w:rsidP="00F97711">
            <w:pPr>
              <w:pStyle w:val="ListParagraph"/>
              <w:widowControl w:val="0"/>
              <w:autoSpaceDE w:val="0"/>
              <w:autoSpaceDN w:val="0"/>
              <w:adjustRightInd w:val="0"/>
              <w:ind w:left="361" w:right="58" w:hanging="361"/>
              <w:jc w:val="left"/>
              <w:rPr>
                <w:rFonts w:ascii="Times New Roman" w:hAnsi="Times New Roman"/>
                <w:sz w:val="22"/>
                <w:szCs w:val="22"/>
              </w:rPr>
            </w:pPr>
            <w:r w:rsidRPr="00F97711">
              <w:rPr>
                <w:rFonts w:ascii="Times New Roman" w:hAnsi="Times New Roman"/>
                <w:sz w:val="22"/>
                <w:szCs w:val="22"/>
              </w:rPr>
              <w:t>3.6 Menganalisis pengertian , dalil/ bukti, macammacam, dan hikmah beriman kepada qadha dan qadar</w:t>
            </w:r>
          </w:p>
          <w:p w14:paraId="4F538401" w14:textId="77777777" w:rsidR="00F97711" w:rsidRPr="00F97711" w:rsidRDefault="00F97711" w:rsidP="00F97711">
            <w:pPr>
              <w:pStyle w:val="ListParagraph"/>
              <w:widowControl w:val="0"/>
              <w:autoSpaceDE w:val="0"/>
              <w:autoSpaceDN w:val="0"/>
              <w:adjustRightInd w:val="0"/>
              <w:ind w:left="360" w:right="-18" w:hanging="348"/>
              <w:jc w:val="left"/>
              <w:rPr>
                <w:rFonts w:ascii="Times New Roman" w:hAnsi="Times New Roman"/>
                <w:sz w:val="22"/>
                <w:szCs w:val="22"/>
              </w:rPr>
            </w:pPr>
            <w:r w:rsidRPr="00F97711">
              <w:rPr>
                <w:rFonts w:ascii="Times New Roman" w:hAnsi="Times New Roman"/>
                <w:sz w:val="22"/>
                <w:szCs w:val="22"/>
              </w:rPr>
              <w:t>4.6 Mengomunikasikan hasil analisis contoh dan ciri-ciri perilaku beriman kepada qadha dan qadar</w:t>
            </w:r>
          </w:p>
        </w:tc>
        <w:tc>
          <w:tcPr>
            <w:tcW w:w="2185" w:type="pct"/>
            <w:tcBorders>
              <w:top w:val="single" w:sz="4" w:space="0" w:color="auto"/>
              <w:left w:val="single" w:sz="4" w:space="0" w:color="auto"/>
              <w:bottom w:val="single" w:sz="4" w:space="0" w:color="auto"/>
              <w:right w:val="single" w:sz="4" w:space="0" w:color="auto"/>
            </w:tcBorders>
            <w:hideMark/>
          </w:tcPr>
          <w:p w14:paraId="51FC06B5" w14:textId="77777777" w:rsidR="00F97711" w:rsidRPr="00F97711" w:rsidRDefault="00F97711" w:rsidP="00F97711">
            <w:pPr>
              <w:pStyle w:val="ListParagraph"/>
              <w:ind w:left="640" w:hanging="640"/>
              <w:rPr>
                <w:rFonts w:ascii="Times New Roman" w:hAnsi="Times New Roman"/>
                <w:sz w:val="22"/>
                <w:szCs w:val="22"/>
              </w:rPr>
            </w:pPr>
            <w:r w:rsidRPr="00F97711">
              <w:rPr>
                <w:rFonts w:ascii="Times New Roman" w:hAnsi="Times New Roman"/>
                <w:sz w:val="22"/>
                <w:szCs w:val="22"/>
              </w:rPr>
              <w:t xml:space="preserve">1.6.1. </w:t>
            </w:r>
            <w:r>
              <w:rPr>
                <w:rFonts w:ascii="Times New Roman" w:hAnsi="Times New Roman"/>
                <w:sz w:val="22"/>
                <w:szCs w:val="22"/>
                <w:lang w:val="en-US"/>
              </w:rPr>
              <w:tab/>
            </w:r>
            <w:r w:rsidRPr="00F97711">
              <w:rPr>
                <w:rFonts w:ascii="Times New Roman" w:hAnsi="Times New Roman"/>
                <w:sz w:val="22"/>
                <w:szCs w:val="22"/>
              </w:rPr>
              <w:t xml:space="preserve">Menghayati dan meyakini adanya qadha dan qadar sebagai ketentua Allah Swt. </w:t>
            </w:r>
          </w:p>
          <w:p w14:paraId="4C9A409E" w14:textId="77777777" w:rsidR="00F97711" w:rsidRPr="00F97711" w:rsidRDefault="00F97711" w:rsidP="00F97711">
            <w:pPr>
              <w:pStyle w:val="ListParagraph"/>
              <w:ind w:left="640" w:hanging="640"/>
              <w:rPr>
                <w:rFonts w:ascii="Times New Roman" w:hAnsi="Times New Roman"/>
                <w:sz w:val="22"/>
                <w:szCs w:val="22"/>
              </w:rPr>
            </w:pPr>
            <w:r w:rsidRPr="00F97711">
              <w:rPr>
                <w:rFonts w:ascii="Times New Roman" w:hAnsi="Times New Roman"/>
                <w:sz w:val="22"/>
                <w:szCs w:val="22"/>
              </w:rPr>
              <w:t xml:space="preserve">2.6.1. </w:t>
            </w:r>
            <w:r>
              <w:rPr>
                <w:rFonts w:ascii="Times New Roman" w:hAnsi="Times New Roman"/>
                <w:sz w:val="22"/>
                <w:szCs w:val="22"/>
                <w:lang w:val="en-US"/>
              </w:rPr>
              <w:tab/>
            </w:r>
            <w:r w:rsidRPr="00F97711">
              <w:rPr>
                <w:rFonts w:ascii="Times New Roman" w:hAnsi="Times New Roman"/>
                <w:sz w:val="22"/>
                <w:szCs w:val="22"/>
              </w:rPr>
              <w:t xml:space="preserve">Menunjukkan perilaku tawakal sebagai implementasi beriman kepada qadha dan qadar Allah Swt. </w:t>
            </w:r>
          </w:p>
          <w:p w14:paraId="54ADD8B2" w14:textId="77777777" w:rsidR="00F97711" w:rsidRPr="00F97711" w:rsidRDefault="00F97711" w:rsidP="00F97711">
            <w:pPr>
              <w:pStyle w:val="ListParagraph"/>
              <w:ind w:left="640" w:hanging="640"/>
              <w:rPr>
                <w:rFonts w:ascii="Times New Roman" w:hAnsi="Times New Roman"/>
                <w:sz w:val="22"/>
                <w:szCs w:val="22"/>
              </w:rPr>
            </w:pPr>
            <w:r w:rsidRPr="00F97711">
              <w:rPr>
                <w:rFonts w:ascii="Times New Roman" w:hAnsi="Times New Roman"/>
                <w:sz w:val="22"/>
                <w:szCs w:val="22"/>
              </w:rPr>
              <w:t xml:space="preserve">3.6.1. </w:t>
            </w:r>
            <w:r>
              <w:rPr>
                <w:rFonts w:ascii="Times New Roman" w:hAnsi="Times New Roman"/>
                <w:sz w:val="22"/>
                <w:szCs w:val="22"/>
                <w:lang w:val="en-US"/>
              </w:rPr>
              <w:tab/>
            </w:r>
            <w:r w:rsidRPr="00F97711">
              <w:rPr>
                <w:rFonts w:ascii="Times New Roman" w:hAnsi="Times New Roman"/>
                <w:sz w:val="22"/>
                <w:szCs w:val="22"/>
              </w:rPr>
              <w:t xml:space="preserve">Menjelaskan pengertian qadha dan qadar </w:t>
            </w:r>
          </w:p>
          <w:p w14:paraId="2C5F02B3" w14:textId="77777777" w:rsidR="00F97711" w:rsidRPr="00F97711" w:rsidRDefault="00F97711" w:rsidP="00F97711">
            <w:pPr>
              <w:pStyle w:val="ListParagraph"/>
              <w:ind w:left="640" w:hanging="640"/>
              <w:rPr>
                <w:rFonts w:ascii="Times New Roman" w:hAnsi="Times New Roman"/>
                <w:sz w:val="22"/>
                <w:szCs w:val="22"/>
              </w:rPr>
            </w:pPr>
            <w:r w:rsidRPr="00F97711">
              <w:rPr>
                <w:rFonts w:ascii="Times New Roman" w:hAnsi="Times New Roman"/>
                <w:sz w:val="22"/>
                <w:szCs w:val="22"/>
              </w:rPr>
              <w:t xml:space="preserve">3.6.2. </w:t>
            </w:r>
            <w:r>
              <w:rPr>
                <w:rFonts w:ascii="Times New Roman" w:hAnsi="Times New Roman"/>
                <w:sz w:val="22"/>
                <w:szCs w:val="22"/>
                <w:lang w:val="en-US"/>
              </w:rPr>
              <w:tab/>
            </w:r>
            <w:r w:rsidRPr="00F97711">
              <w:rPr>
                <w:rFonts w:ascii="Times New Roman" w:hAnsi="Times New Roman"/>
                <w:sz w:val="22"/>
                <w:szCs w:val="22"/>
              </w:rPr>
              <w:t xml:space="preserve">Menunjukkan dalil tentang qadha dn qadar </w:t>
            </w:r>
          </w:p>
          <w:p w14:paraId="53F7654B" w14:textId="77777777" w:rsidR="00F97711" w:rsidRPr="00F97711" w:rsidRDefault="00F97711" w:rsidP="00F97711">
            <w:pPr>
              <w:pStyle w:val="ListParagraph"/>
              <w:ind w:left="640" w:hanging="640"/>
              <w:rPr>
                <w:rFonts w:ascii="Times New Roman" w:hAnsi="Times New Roman"/>
                <w:sz w:val="22"/>
                <w:szCs w:val="22"/>
              </w:rPr>
            </w:pPr>
            <w:r w:rsidRPr="00F97711">
              <w:rPr>
                <w:rFonts w:ascii="Times New Roman" w:hAnsi="Times New Roman"/>
                <w:sz w:val="22"/>
                <w:szCs w:val="22"/>
              </w:rPr>
              <w:t xml:space="preserve">3.6.3. </w:t>
            </w:r>
            <w:r>
              <w:rPr>
                <w:rFonts w:ascii="Times New Roman" w:hAnsi="Times New Roman"/>
                <w:sz w:val="22"/>
                <w:szCs w:val="22"/>
                <w:lang w:val="en-US"/>
              </w:rPr>
              <w:tab/>
            </w:r>
            <w:r w:rsidRPr="00F97711">
              <w:rPr>
                <w:rFonts w:ascii="Times New Roman" w:hAnsi="Times New Roman"/>
                <w:sz w:val="22"/>
                <w:szCs w:val="22"/>
              </w:rPr>
              <w:t xml:space="preserve">Mengidentifikasi macam-macam takdir </w:t>
            </w:r>
          </w:p>
          <w:p w14:paraId="54F5C709" w14:textId="77777777" w:rsidR="00F97711" w:rsidRPr="00F97711" w:rsidRDefault="00F97711" w:rsidP="00F97711">
            <w:pPr>
              <w:pStyle w:val="ListParagraph"/>
              <w:ind w:left="640" w:hanging="640"/>
              <w:rPr>
                <w:rFonts w:ascii="Times New Roman" w:hAnsi="Times New Roman"/>
                <w:sz w:val="22"/>
                <w:szCs w:val="22"/>
              </w:rPr>
            </w:pPr>
            <w:r w:rsidRPr="00F97711">
              <w:rPr>
                <w:rFonts w:ascii="Times New Roman" w:hAnsi="Times New Roman"/>
                <w:sz w:val="22"/>
                <w:szCs w:val="22"/>
              </w:rPr>
              <w:t xml:space="preserve">3.6.4. </w:t>
            </w:r>
            <w:r>
              <w:rPr>
                <w:rFonts w:ascii="Times New Roman" w:hAnsi="Times New Roman"/>
                <w:sz w:val="22"/>
                <w:szCs w:val="22"/>
                <w:lang w:val="en-US"/>
              </w:rPr>
              <w:tab/>
            </w:r>
            <w:r w:rsidRPr="00F97711">
              <w:rPr>
                <w:rFonts w:ascii="Times New Roman" w:hAnsi="Times New Roman"/>
                <w:sz w:val="22"/>
                <w:szCs w:val="22"/>
              </w:rPr>
              <w:t xml:space="preserve">Mengidentifikasi contoh-contoh takdir </w:t>
            </w:r>
          </w:p>
          <w:p w14:paraId="73E18779" w14:textId="77777777" w:rsidR="00F97711" w:rsidRPr="00F97711" w:rsidRDefault="00F97711" w:rsidP="00F97711">
            <w:pPr>
              <w:pStyle w:val="ListParagraph"/>
              <w:ind w:left="640" w:hanging="640"/>
              <w:rPr>
                <w:rFonts w:ascii="Times New Roman" w:hAnsi="Times New Roman"/>
                <w:sz w:val="22"/>
                <w:szCs w:val="22"/>
              </w:rPr>
            </w:pPr>
            <w:r w:rsidRPr="00F97711">
              <w:rPr>
                <w:rFonts w:ascii="Times New Roman" w:hAnsi="Times New Roman"/>
                <w:sz w:val="22"/>
                <w:szCs w:val="22"/>
              </w:rPr>
              <w:t xml:space="preserve">3.6.5. </w:t>
            </w:r>
            <w:r>
              <w:rPr>
                <w:rFonts w:ascii="Times New Roman" w:hAnsi="Times New Roman"/>
                <w:sz w:val="22"/>
                <w:szCs w:val="22"/>
                <w:lang w:val="en-US"/>
              </w:rPr>
              <w:tab/>
            </w:r>
            <w:r w:rsidRPr="00F97711">
              <w:rPr>
                <w:rFonts w:ascii="Times New Roman" w:hAnsi="Times New Roman"/>
                <w:sz w:val="22"/>
                <w:szCs w:val="22"/>
              </w:rPr>
              <w:t xml:space="preserve">Menganalisis perilaku beriman kepada qadha dan qadar </w:t>
            </w:r>
          </w:p>
          <w:p w14:paraId="2E1719AE" w14:textId="77777777" w:rsidR="00F97711" w:rsidRPr="00F97711" w:rsidRDefault="00F97711" w:rsidP="00F97711">
            <w:pPr>
              <w:pStyle w:val="ListParagraph"/>
              <w:ind w:left="640" w:hanging="640"/>
              <w:rPr>
                <w:rFonts w:ascii="Times New Roman" w:hAnsi="Times New Roman"/>
                <w:sz w:val="22"/>
                <w:szCs w:val="22"/>
              </w:rPr>
            </w:pPr>
            <w:r w:rsidRPr="00F97711">
              <w:rPr>
                <w:rFonts w:ascii="Times New Roman" w:hAnsi="Times New Roman"/>
                <w:sz w:val="22"/>
                <w:szCs w:val="22"/>
              </w:rPr>
              <w:t xml:space="preserve">4.6.1. Mengomunikasikan contoh-contoh perilaku beriman kepada qadha dan qadar </w:t>
            </w:r>
          </w:p>
          <w:p w14:paraId="4740F144" w14:textId="77777777" w:rsidR="00F97711" w:rsidRPr="00F97711" w:rsidRDefault="00F97711" w:rsidP="00F97711">
            <w:pPr>
              <w:pStyle w:val="ListParagraph"/>
              <w:ind w:left="640" w:hanging="640"/>
              <w:rPr>
                <w:rFonts w:ascii="Times New Roman" w:eastAsia="Times New Roman" w:hAnsi="Times New Roman"/>
                <w:color w:val="000000"/>
                <w:sz w:val="22"/>
                <w:szCs w:val="22"/>
              </w:rPr>
            </w:pPr>
            <w:r w:rsidRPr="00F97711">
              <w:rPr>
                <w:rFonts w:ascii="Times New Roman" w:hAnsi="Times New Roman"/>
                <w:sz w:val="22"/>
                <w:szCs w:val="22"/>
              </w:rPr>
              <w:t xml:space="preserve">4.6.2. </w:t>
            </w:r>
            <w:r>
              <w:rPr>
                <w:rFonts w:ascii="Times New Roman" w:hAnsi="Times New Roman"/>
                <w:sz w:val="22"/>
                <w:szCs w:val="22"/>
                <w:lang w:val="en-US"/>
              </w:rPr>
              <w:tab/>
            </w:r>
            <w:r w:rsidRPr="00F97711">
              <w:rPr>
                <w:rFonts w:ascii="Times New Roman" w:hAnsi="Times New Roman"/>
                <w:sz w:val="22"/>
                <w:szCs w:val="22"/>
              </w:rPr>
              <w:t>Mengomunikasikan ciri-ciri perilaku beriman kepada qadha dan qadar</w:t>
            </w:r>
          </w:p>
        </w:tc>
        <w:tc>
          <w:tcPr>
            <w:tcW w:w="441" w:type="pct"/>
            <w:tcBorders>
              <w:top w:val="single" w:sz="4" w:space="0" w:color="auto"/>
              <w:left w:val="single" w:sz="4" w:space="0" w:color="auto"/>
              <w:bottom w:val="single" w:sz="4" w:space="0" w:color="auto"/>
              <w:right w:val="single" w:sz="4" w:space="0" w:color="auto"/>
            </w:tcBorders>
            <w:vAlign w:val="center"/>
          </w:tcPr>
          <w:p w14:paraId="21749B5E" w14:textId="77777777" w:rsidR="00F97711" w:rsidRPr="00F97711" w:rsidRDefault="00F97711" w:rsidP="00F97711">
            <w:pPr>
              <w:contextualSpacing/>
              <w:jc w:val="center"/>
              <w:rPr>
                <w:rFonts w:ascii="Times New Roman" w:hAnsi="Times New Roman"/>
                <w:sz w:val="22"/>
                <w:szCs w:val="22"/>
              </w:rPr>
            </w:pPr>
          </w:p>
        </w:tc>
        <w:tc>
          <w:tcPr>
            <w:tcW w:w="412" w:type="pct"/>
            <w:tcBorders>
              <w:top w:val="single" w:sz="4" w:space="0" w:color="auto"/>
              <w:left w:val="single" w:sz="4" w:space="0" w:color="auto"/>
              <w:bottom w:val="single" w:sz="4" w:space="0" w:color="auto"/>
              <w:right w:val="single" w:sz="4" w:space="0" w:color="auto"/>
            </w:tcBorders>
            <w:vAlign w:val="center"/>
          </w:tcPr>
          <w:p w14:paraId="11791A93" w14:textId="77777777" w:rsidR="00F97711" w:rsidRPr="00F97711" w:rsidRDefault="00F97711" w:rsidP="00F97711">
            <w:pPr>
              <w:contextualSpacing/>
              <w:jc w:val="center"/>
              <w:rPr>
                <w:rFonts w:ascii="Times New Roman" w:hAnsi="Times New Roman"/>
                <w:sz w:val="22"/>
                <w:szCs w:val="22"/>
              </w:rPr>
            </w:pPr>
          </w:p>
        </w:tc>
        <w:tc>
          <w:tcPr>
            <w:tcW w:w="518" w:type="pct"/>
            <w:tcBorders>
              <w:top w:val="single" w:sz="4" w:space="0" w:color="auto"/>
              <w:left w:val="single" w:sz="4" w:space="0" w:color="auto"/>
              <w:bottom w:val="single" w:sz="4" w:space="0" w:color="auto"/>
              <w:right w:val="single" w:sz="4" w:space="0" w:color="auto"/>
            </w:tcBorders>
            <w:vAlign w:val="center"/>
          </w:tcPr>
          <w:p w14:paraId="6DFD406F" w14:textId="77777777" w:rsidR="00F97711" w:rsidRPr="00F97711" w:rsidRDefault="00F97711" w:rsidP="00F97711">
            <w:pPr>
              <w:contextualSpacing/>
              <w:jc w:val="center"/>
              <w:rPr>
                <w:rFonts w:ascii="Times New Roman" w:hAnsi="Times New Roman"/>
                <w:sz w:val="22"/>
                <w:szCs w:val="22"/>
              </w:rPr>
            </w:pPr>
          </w:p>
        </w:tc>
      </w:tr>
      <w:tr w:rsidR="00F97711" w:rsidRPr="00F97711" w14:paraId="292D805D" w14:textId="77777777" w:rsidTr="00F97711">
        <w:tc>
          <w:tcPr>
            <w:tcW w:w="224" w:type="pct"/>
            <w:tcBorders>
              <w:top w:val="single" w:sz="4" w:space="0" w:color="auto"/>
              <w:left w:val="single" w:sz="4" w:space="0" w:color="auto"/>
              <w:bottom w:val="single" w:sz="4" w:space="0" w:color="auto"/>
              <w:right w:val="single" w:sz="4" w:space="0" w:color="auto"/>
            </w:tcBorders>
            <w:hideMark/>
          </w:tcPr>
          <w:p w14:paraId="6A67DC12" w14:textId="77777777" w:rsidR="00F97711" w:rsidRPr="00F97711" w:rsidRDefault="00F97711" w:rsidP="00F97711">
            <w:pPr>
              <w:contextualSpacing/>
              <w:jc w:val="center"/>
              <w:rPr>
                <w:rFonts w:ascii="Times New Roman" w:hAnsi="Times New Roman"/>
                <w:sz w:val="22"/>
                <w:szCs w:val="22"/>
              </w:rPr>
            </w:pPr>
            <w:r w:rsidRPr="00F97711">
              <w:rPr>
                <w:rFonts w:ascii="Times New Roman" w:hAnsi="Times New Roman"/>
                <w:sz w:val="22"/>
                <w:szCs w:val="22"/>
              </w:rPr>
              <w:t>2</w:t>
            </w:r>
          </w:p>
        </w:tc>
        <w:tc>
          <w:tcPr>
            <w:tcW w:w="1219" w:type="pct"/>
            <w:gridSpan w:val="2"/>
            <w:tcBorders>
              <w:top w:val="single" w:sz="4" w:space="0" w:color="auto"/>
              <w:left w:val="single" w:sz="4" w:space="0" w:color="auto"/>
              <w:bottom w:val="single" w:sz="4" w:space="0" w:color="auto"/>
              <w:right w:val="single" w:sz="4" w:space="0" w:color="auto"/>
            </w:tcBorders>
            <w:hideMark/>
          </w:tcPr>
          <w:p w14:paraId="2D7288CA" w14:textId="77777777" w:rsidR="00F97711" w:rsidRPr="00F97711" w:rsidRDefault="00F97711" w:rsidP="00F97711">
            <w:pPr>
              <w:pStyle w:val="ListParagraph"/>
              <w:autoSpaceDE w:val="0"/>
              <w:autoSpaceDN w:val="0"/>
              <w:adjustRightInd w:val="0"/>
              <w:ind w:left="364" w:hanging="360"/>
              <w:jc w:val="left"/>
              <w:rPr>
                <w:rFonts w:ascii="Times New Roman" w:hAnsi="Times New Roman"/>
                <w:sz w:val="22"/>
                <w:szCs w:val="22"/>
              </w:rPr>
            </w:pPr>
            <w:r w:rsidRPr="00F97711">
              <w:rPr>
                <w:rFonts w:ascii="Times New Roman" w:hAnsi="Times New Roman"/>
                <w:sz w:val="22"/>
                <w:szCs w:val="22"/>
              </w:rPr>
              <w:t>1.7 Menghayati larangan Allah Swt minuman keras, judi, pacaran dan tawuran</w:t>
            </w:r>
          </w:p>
          <w:p w14:paraId="1DF67697" w14:textId="77777777" w:rsidR="00F97711" w:rsidRPr="00F97711" w:rsidRDefault="00F97711" w:rsidP="00F97711">
            <w:pPr>
              <w:pStyle w:val="ListParagraph"/>
              <w:autoSpaceDE w:val="0"/>
              <w:autoSpaceDN w:val="0"/>
              <w:adjustRightInd w:val="0"/>
              <w:ind w:left="364" w:hanging="360"/>
              <w:jc w:val="left"/>
              <w:rPr>
                <w:rFonts w:ascii="Times New Roman" w:hAnsi="Times New Roman"/>
                <w:sz w:val="22"/>
                <w:szCs w:val="22"/>
              </w:rPr>
            </w:pPr>
            <w:r w:rsidRPr="00F97711">
              <w:rPr>
                <w:rFonts w:ascii="Times New Roman" w:hAnsi="Times New Roman"/>
                <w:sz w:val="22"/>
                <w:szCs w:val="22"/>
              </w:rPr>
              <w:t>2.7 Menunjukan perilaku menghindari minuman keras, judi, pacaran dan tawuran dalam kehidupan seharihari</w:t>
            </w:r>
          </w:p>
          <w:p w14:paraId="13304418" w14:textId="77777777" w:rsidR="00F97711" w:rsidRPr="00F97711" w:rsidRDefault="00F97711" w:rsidP="00F97711">
            <w:pPr>
              <w:pStyle w:val="ListParagraph"/>
              <w:autoSpaceDE w:val="0"/>
              <w:autoSpaceDN w:val="0"/>
              <w:adjustRightInd w:val="0"/>
              <w:ind w:left="364" w:hanging="360"/>
              <w:jc w:val="left"/>
              <w:rPr>
                <w:rFonts w:ascii="Times New Roman" w:hAnsi="Times New Roman"/>
                <w:sz w:val="22"/>
                <w:szCs w:val="22"/>
              </w:rPr>
            </w:pPr>
            <w:r w:rsidRPr="00F97711">
              <w:rPr>
                <w:rFonts w:ascii="Times New Roman" w:hAnsi="Times New Roman"/>
                <w:sz w:val="22"/>
                <w:szCs w:val="22"/>
              </w:rPr>
              <w:t>3.7 Menganalisis bentuk- bentuk perilaku menyimpang dalam pergaulan remaja (minuman keras, judi, pacaran dan tawuran)</w:t>
            </w:r>
          </w:p>
          <w:p w14:paraId="3DB0F9E7" w14:textId="77777777" w:rsidR="00F97711" w:rsidRPr="00F97711" w:rsidRDefault="00F97711" w:rsidP="00F97711">
            <w:pPr>
              <w:pStyle w:val="ListParagraph"/>
              <w:ind w:left="372" w:hanging="372"/>
              <w:jc w:val="left"/>
              <w:rPr>
                <w:rFonts w:ascii="Times New Roman" w:hAnsi="Times New Roman"/>
                <w:color w:val="000000" w:themeColor="text1"/>
                <w:sz w:val="22"/>
                <w:szCs w:val="22"/>
              </w:rPr>
            </w:pPr>
            <w:r w:rsidRPr="00F97711">
              <w:rPr>
                <w:rFonts w:ascii="Times New Roman" w:hAnsi="Times New Roman"/>
                <w:sz w:val="22"/>
                <w:szCs w:val="22"/>
              </w:rPr>
              <w:t>4.7 Mengomunikasikan contoh bahaya minuman keras, judi, pacaran dan tawuran dalam kehidupan</w:t>
            </w:r>
          </w:p>
        </w:tc>
        <w:tc>
          <w:tcPr>
            <w:tcW w:w="2185" w:type="pct"/>
            <w:tcBorders>
              <w:top w:val="single" w:sz="4" w:space="0" w:color="auto"/>
              <w:left w:val="single" w:sz="4" w:space="0" w:color="auto"/>
              <w:bottom w:val="single" w:sz="4" w:space="0" w:color="auto"/>
              <w:right w:val="single" w:sz="4" w:space="0" w:color="auto"/>
            </w:tcBorders>
            <w:hideMark/>
          </w:tcPr>
          <w:p w14:paraId="496FDAB3" w14:textId="77777777" w:rsidR="00F97711" w:rsidRPr="00F97711" w:rsidRDefault="00F97711" w:rsidP="00F97711">
            <w:pPr>
              <w:pStyle w:val="ListParagraph"/>
              <w:ind w:left="640" w:hanging="657"/>
              <w:rPr>
                <w:rFonts w:ascii="Times New Roman" w:hAnsi="Times New Roman"/>
                <w:sz w:val="22"/>
                <w:szCs w:val="22"/>
              </w:rPr>
            </w:pPr>
            <w:r w:rsidRPr="00F97711">
              <w:rPr>
                <w:rFonts w:ascii="Times New Roman" w:hAnsi="Times New Roman"/>
                <w:sz w:val="22"/>
                <w:szCs w:val="22"/>
              </w:rPr>
              <w:t xml:space="preserve">1.7.1. </w:t>
            </w:r>
            <w:r>
              <w:rPr>
                <w:rFonts w:ascii="Times New Roman" w:hAnsi="Times New Roman"/>
                <w:sz w:val="22"/>
                <w:szCs w:val="22"/>
                <w:lang w:val="en-US"/>
              </w:rPr>
              <w:tab/>
            </w:r>
            <w:r w:rsidRPr="00F97711">
              <w:rPr>
                <w:rFonts w:ascii="Times New Roman" w:hAnsi="Times New Roman"/>
                <w:sz w:val="22"/>
                <w:szCs w:val="22"/>
              </w:rPr>
              <w:t xml:space="preserve">Menghayati larangan Allah Swt. melakukan perilaku menyimpang seperti minuman keras, judi, pacrn, dan tawuran dalam pergaulan remaja </w:t>
            </w:r>
          </w:p>
          <w:p w14:paraId="6325DF50" w14:textId="77777777" w:rsidR="00F97711" w:rsidRPr="00F97711" w:rsidRDefault="00F97711" w:rsidP="00F97711">
            <w:pPr>
              <w:pStyle w:val="ListParagraph"/>
              <w:ind w:left="640" w:hanging="657"/>
              <w:rPr>
                <w:rFonts w:ascii="Times New Roman" w:hAnsi="Times New Roman"/>
                <w:sz w:val="22"/>
                <w:szCs w:val="22"/>
              </w:rPr>
            </w:pPr>
            <w:r w:rsidRPr="00F97711">
              <w:rPr>
                <w:rFonts w:ascii="Times New Roman" w:hAnsi="Times New Roman"/>
                <w:sz w:val="22"/>
                <w:szCs w:val="22"/>
              </w:rPr>
              <w:t xml:space="preserve">2.7.1. </w:t>
            </w:r>
            <w:r>
              <w:rPr>
                <w:rFonts w:ascii="Times New Roman" w:hAnsi="Times New Roman"/>
                <w:sz w:val="22"/>
                <w:szCs w:val="22"/>
                <w:lang w:val="en-US"/>
              </w:rPr>
              <w:tab/>
            </w:r>
            <w:r w:rsidRPr="00F97711">
              <w:rPr>
                <w:rFonts w:ascii="Times New Roman" w:hAnsi="Times New Roman"/>
                <w:sz w:val="22"/>
                <w:szCs w:val="22"/>
              </w:rPr>
              <w:t xml:space="preserve">Menunjukkan perilaku menghindari minuman keras, judi, pacaran, dan tawuran dalam kehidupan sehari-hari </w:t>
            </w:r>
          </w:p>
          <w:p w14:paraId="3EF4FB8B" w14:textId="77777777" w:rsidR="00F97711" w:rsidRPr="00F97711" w:rsidRDefault="00F97711" w:rsidP="00F97711">
            <w:pPr>
              <w:pStyle w:val="ListParagraph"/>
              <w:ind w:left="640" w:hanging="657"/>
              <w:rPr>
                <w:rFonts w:ascii="Times New Roman" w:hAnsi="Times New Roman"/>
                <w:sz w:val="22"/>
                <w:szCs w:val="22"/>
              </w:rPr>
            </w:pPr>
            <w:r w:rsidRPr="00F97711">
              <w:rPr>
                <w:rFonts w:ascii="Times New Roman" w:hAnsi="Times New Roman"/>
                <w:sz w:val="22"/>
                <w:szCs w:val="22"/>
              </w:rPr>
              <w:t xml:space="preserve">3.7.1. </w:t>
            </w:r>
            <w:r>
              <w:rPr>
                <w:rFonts w:ascii="Times New Roman" w:hAnsi="Times New Roman"/>
                <w:sz w:val="22"/>
                <w:szCs w:val="22"/>
                <w:lang w:val="en-US"/>
              </w:rPr>
              <w:tab/>
            </w:r>
            <w:r w:rsidRPr="00F97711">
              <w:rPr>
                <w:rFonts w:ascii="Times New Roman" w:hAnsi="Times New Roman"/>
                <w:sz w:val="22"/>
                <w:szCs w:val="22"/>
              </w:rPr>
              <w:t xml:space="preserve">Menjelaskan pengertian dan ciri-ciri remaja </w:t>
            </w:r>
          </w:p>
          <w:p w14:paraId="5762EA85" w14:textId="77777777" w:rsidR="00F97711" w:rsidRPr="00F97711" w:rsidRDefault="00F97711" w:rsidP="00F97711">
            <w:pPr>
              <w:pStyle w:val="ListParagraph"/>
              <w:ind w:left="640" w:hanging="657"/>
              <w:rPr>
                <w:rFonts w:ascii="Times New Roman" w:hAnsi="Times New Roman"/>
                <w:sz w:val="22"/>
                <w:szCs w:val="22"/>
              </w:rPr>
            </w:pPr>
            <w:r w:rsidRPr="00F97711">
              <w:rPr>
                <w:rFonts w:ascii="Times New Roman" w:hAnsi="Times New Roman"/>
                <w:sz w:val="22"/>
                <w:szCs w:val="22"/>
              </w:rPr>
              <w:t xml:space="preserve">3.7.2. </w:t>
            </w:r>
            <w:r>
              <w:rPr>
                <w:rFonts w:ascii="Times New Roman" w:hAnsi="Times New Roman"/>
                <w:sz w:val="22"/>
                <w:szCs w:val="22"/>
                <w:lang w:val="en-US"/>
              </w:rPr>
              <w:tab/>
            </w:r>
            <w:r w:rsidRPr="00F97711">
              <w:rPr>
                <w:rFonts w:ascii="Times New Roman" w:hAnsi="Times New Roman"/>
                <w:sz w:val="22"/>
                <w:szCs w:val="22"/>
              </w:rPr>
              <w:t xml:space="preserve">Menganalisis adab pergaulan remaja menurut Islam </w:t>
            </w:r>
          </w:p>
          <w:p w14:paraId="08CBE728" w14:textId="77777777" w:rsidR="00F97711" w:rsidRPr="00F97711" w:rsidRDefault="00F97711" w:rsidP="00F97711">
            <w:pPr>
              <w:pStyle w:val="ListParagraph"/>
              <w:ind w:left="640" w:hanging="657"/>
              <w:rPr>
                <w:rFonts w:ascii="Times New Roman" w:hAnsi="Times New Roman"/>
                <w:sz w:val="22"/>
                <w:szCs w:val="22"/>
              </w:rPr>
            </w:pPr>
            <w:r w:rsidRPr="00F97711">
              <w:rPr>
                <w:rFonts w:ascii="Times New Roman" w:hAnsi="Times New Roman"/>
                <w:sz w:val="22"/>
                <w:szCs w:val="22"/>
              </w:rPr>
              <w:t xml:space="preserve">3.7.3. Mengidentifikasi contoh-conoth perilaku remaja yang menyimpang dan yang harus dihindari </w:t>
            </w:r>
          </w:p>
          <w:p w14:paraId="116FA028" w14:textId="77777777" w:rsidR="00F97711" w:rsidRPr="00F97711" w:rsidRDefault="00F97711" w:rsidP="00F97711">
            <w:pPr>
              <w:pStyle w:val="ListParagraph"/>
              <w:ind w:left="640" w:hanging="657"/>
              <w:rPr>
                <w:rFonts w:ascii="Times New Roman" w:hAnsi="Times New Roman"/>
                <w:sz w:val="22"/>
                <w:szCs w:val="22"/>
              </w:rPr>
            </w:pPr>
            <w:r w:rsidRPr="00F97711">
              <w:rPr>
                <w:rFonts w:ascii="Times New Roman" w:hAnsi="Times New Roman"/>
                <w:sz w:val="22"/>
                <w:szCs w:val="22"/>
              </w:rPr>
              <w:t xml:space="preserve">3.7.4. </w:t>
            </w:r>
            <w:r>
              <w:rPr>
                <w:rFonts w:ascii="Times New Roman" w:hAnsi="Times New Roman"/>
                <w:sz w:val="22"/>
                <w:szCs w:val="22"/>
                <w:lang w:val="en-US"/>
              </w:rPr>
              <w:tab/>
            </w:r>
            <w:r w:rsidRPr="00F97711">
              <w:rPr>
                <w:rFonts w:ascii="Times New Roman" w:hAnsi="Times New Roman"/>
                <w:sz w:val="22"/>
                <w:szCs w:val="22"/>
              </w:rPr>
              <w:t xml:space="preserve">Menganalisis dampak negatif perilaku menyimpang dalam pergaulan remaja </w:t>
            </w:r>
          </w:p>
          <w:p w14:paraId="025FE1F9" w14:textId="77777777" w:rsidR="00F97711" w:rsidRPr="00F97711" w:rsidRDefault="00F97711" w:rsidP="00F97711">
            <w:pPr>
              <w:pStyle w:val="ListParagraph"/>
              <w:ind w:left="640" w:hanging="657"/>
              <w:rPr>
                <w:rFonts w:ascii="Times New Roman" w:hAnsi="Times New Roman"/>
                <w:sz w:val="22"/>
                <w:szCs w:val="22"/>
              </w:rPr>
            </w:pPr>
            <w:r w:rsidRPr="00F97711">
              <w:rPr>
                <w:rFonts w:ascii="Times New Roman" w:hAnsi="Times New Roman"/>
                <w:sz w:val="22"/>
                <w:szCs w:val="22"/>
              </w:rPr>
              <w:t xml:space="preserve">3.7.5. </w:t>
            </w:r>
            <w:r>
              <w:rPr>
                <w:rFonts w:ascii="Times New Roman" w:hAnsi="Times New Roman"/>
                <w:sz w:val="22"/>
                <w:szCs w:val="22"/>
                <w:lang w:val="en-US"/>
              </w:rPr>
              <w:tab/>
            </w:r>
            <w:r w:rsidRPr="00F97711">
              <w:rPr>
                <w:rFonts w:ascii="Times New Roman" w:hAnsi="Times New Roman"/>
                <w:sz w:val="22"/>
                <w:szCs w:val="22"/>
              </w:rPr>
              <w:t xml:space="preserve">Menganalsis hikmah akhlak terpuji dalam pergaulan remaja </w:t>
            </w:r>
          </w:p>
          <w:p w14:paraId="336CACDA" w14:textId="77777777" w:rsidR="00F97711" w:rsidRPr="00F97711" w:rsidRDefault="00F97711" w:rsidP="00F97711">
            <w:pPr>
              <w:pStyle w:val="ListParagraph"/>
              <w:ind w:left="640" w:hanging="657"/>
              <w:rPr>
                <w:rFonts w:ascii="Times New Roman" w:hAnsi="Times New Roman"/>
                <w:sz w:val="22"/>
                <w:szCs w:val="22"/>
              </w:rPr>
            </w:pPr>
            <w:r w:rsidRPr="00F97711">
              <w:rPr>
                <w:rFonts w:ascii="Times New Roman" w:hAnsi="Times New Roman"/>
                <w:sz w:val="22"/>
                <w:szCs w:val="22"/>
              </w:rPr>
              <w:t>4.7.1. Mengomunikasikan contoh bahaya minuman keras, judi, pacaran, dan tawuran dalam kehidupan sehari-hari yang harus dihindari</w:t>
            </w:r>
          </w:p>
        </w:tc>
        <w:tc>
          <w:tcPr>
            <w:tcW w:w="441" w:type="pct"/>
            <w:tcBorders>
              <w:top w:val="single" w:sz="4" w:space="0" w:color="auto"/>
              <w:left w:val="single" w:sz="4" w:space="0" w:color="auto"/>
              <w:bottom w:val="single" w:sz="4" w:space="0" w:color="auto"/>
              <w:right w:val="single" w:sz="4" w:space="0" w:color="auto"/>
            </w:tcBorders>
            <w:vAlign w:val="center"/>
          </w:tcPr>
          <w:p w14:paraId="6B300528" w14:textId="77777777" w:rsidR="00F97711" w:rsidRPr="00F97711" w:rsidRDefault="00F97711" w:rsidP="00F97711">
            <w:pPr>
              <w:contextualSpacing/>
              <w:jc w:val="center"/>
              <w:rPr>
                <w:rFonts w:ascii="Times New Roman" w:hAnsi="Times New Roman"/>
                <w:sz w:val="22"/>
                <w:szCs w:val="22"/>
              </w:rPr>
            </w:pPr>
          </w:p>
        </w:tc>
        <w:tc>
          <w:tcPr>
            <w:tcW w:w="412" w:type="pct"/>
            <w:tcBorders>
              <w:top w:val="single" w:sz="4" w:space="0" w:color="auto"/>
              <w:left w:val="single" w:sz="4" w:space="0" w:color="auto"/>
              <w:bottom w:val="single" w:sz="4" w:space="0" w:color="auto"/>
              <w:right w:val="single" w:sz="4" w:space="0" w:color="auto"/>
            </w:tcBorders>
            <w:vAlign w:val="center"/>
          </w:tcPr>
          <w:p w14:paraId="2C42B7D5" w14:textId="77777777" w:rsidR="00F97711" w:rsidRPr="00F97711" w:rsidRDefault="00F97711" w:rsidP="00F97711">
            <w:pPr>
              <w:contextualSpacing/>
              <w:jc w:val="center"/>
              <w:rPr>
                <w:rFonts w:ascii="Times New Roman" w:hAnsi="Times New Roman"/>
                <w:sz w:val="22"/>
                <w:szCs w:val="22"/>
              </w:rPr>
            </w:pPr>
          </w:p>
        </w:tc>
        <w:tc>
          <w:tcPr>
            <w:tcW w:w="518" w:type="pct"/>
            <w:tcBorders>
              <w:top w:val="single" w:sz="4" w:space="0" w:color="auto"/>
              <w:left w:val="single" w:sz="4" w:space="0" w:color="auto"/>
              <w:bottom w:val="single" w:sz="4" w:space="0" w:color="auto"/>
              <w:right w:val="single" w:sz="4" w:space="0" w:color="auto"/>
            </w:tcBorders>
            <w:vAlign w:val="center"/>
          </w:tcPr>
          <w:p w14:paraId="16933A3A" w14:textId="77777777" w:rsidR="00F97711" w:rsidRPr="00F97711" w:rsidRDefault="00F97711" w:rsidP="00F97711">
            <w:pPr>
              <w:contextualSpacing/>
              <w:jc w:val="center"/>
              <w:rPr>
                <w:rFonts w:ascii="Times New Roman" w:hAnsi="Times New Roman"/>
                <w:sz w:val="22"/>
                <w:szCs w:val="22"/>
              </w:rPr>
            </w:pPr>
          </w:p>
        </w:tc>
      </w:tr>
      <w:tr w:rsidR="00F97711" w:rsidRPr="00F97711" w14:paraId="56BEBEB6" w14:textId="77777777" w:rsidTr="00F97711">
        <w:tc>
          <w:tcPr>
            <w:tcW w:w="224" w:type="pct"/>
            <w:tcBorders>
              <w:top w:val="single" w:sz="4" w:space="0" w:color="auto"/>
              <w:left w:val="single" w:sz="4" w:space="0" w:color="auto"/>
              <w:bottom w:val="single" w:sz="4" w:space="0" w:color="auto"/>
              <w:right w:val="single" w:sz="4" w:space="0" w:color="auto"/>
            </w:tcBorders>
            <w:hideMark/>
          </w:tcPr>
          <w:p w14:paraId="51A23997" w14:textId="77777777" w:rsidR="00F97711" w:rsidRPr="00F97711" w:rsidRDefault="00F97711" w:rsidP="00F97711">
            <w:pPr>
              <w:contextualSpacing/>
              <w:jc w:val="center"/>
              <w:rPr>
                <w:rFonts w:ascii="Times New Roman" w:hAnsi="Times New Roman"/>
                <w:sz w:val="22"/>
                <w:szCs w:val="22"/>
              </w:rPr>
            </w:pPr>
            <w:r w:rsidRPr="00F97711">
              <w:rPr>
                <w:rFonts w:ascii="Times New Roman" w:hAnsi="Times New Roman"/>
                <w:sz w:val="22"/>
                <w:szCs w:val="22"/>
              </w:rPr>
              <w:t>3</w:t>
            </w:r>
          </w:p>
        </w:tc>
        <w:tc>
          <w:tcPr>
            <w:tcW w:w="1219" w:type="pct"/>
            <w:gridSpan w:val="2"/>
            <w:tcBorders>
              <w:top w:val="single" w:sz="4" w:space="0" w:color="auto"/>
              <w:left w:val="single" w:sz="4" w:space="0" w:color="auto"/>
              <w:bottom w:val="single" w:sz="4" w:space="0" w:color="auto"/>
              <w:right w:val="single" w:sz="4" w:space="0" w:color="auto"/>
            </w:tcBorders>
            <w:hideMark/>
          </w:tcPr>
          <w:p w14:paraId="57882C79" w14:textId="77777777" w:rsidR="00F97711" w:rsidRPr="00F97711" w:rsidRDefault="00F97711" w:rsidP="00F97711">
            <w:pPr>
              <w:pStyle w:val="ListParagraph"/>
              <w:widowControl w:val="0"/>
              <w:autoSpaceDE w:val="0"/>
              <w:autoSpaceDN w:val="0"/>
              <w:adjustRightInd w:val="0"/>
              <w:ind w:left="364" w:right="52" w:hanging="364"/>
              <w:jc w:val="left"/>
              <w:rPr>
                <w:rFonts w:ascii="Times New Roman" w:hAnsi="Times New Roman"/>
                <w:sz w:val="22"/>
                <w:szCs w:val="22"/>
              </w:rPr>
            </w:pPr>
            <w:r w:rsidRPr="00F97711">
              <w:rPr>
                <w:rFonts w:ascii="Times New Roman" w:hAnsi="Times New Roman"/>
                <w:sz w:val="22"/>
                <w:szCs w:val="22"/>
              </w:rPr>
              <w:t xml:space="preserve">1.8 </w:t>
            </w:r>
            <w:r>
              <w:rPr>
                <w:rFonts w:ascii="Times New Roman" w:hAnsi="Times New Roman"/>
                <w:sz w:val="22"/>
                <w:szCs w:val="22"/>
                <w:lang w:val="en-US"/>
              </w:rPr>
              <w:tab/>
            </w:r>
            <w:r w:rsidRPr="00F97711">
              <w:rPr>
                <w:rFonts w:ascii="Times New Roman" w:hAnsi="Times New Roman"/>
                <w:sz w:val="22"/>
                <w:szCs w:val="22"/>
              </w:rPr>
              <w:t>Menghayati adab berjalan, makan dan minum serta berpakaian adalah perintah agama</w:t>
            </w:r>
          </w:p>
          <w:p w14:paraId="1E1EF6E6" w14:textId="77777777" w:rsidR="00F97711" w:rsidRPr="00F97711" w:rsidRDefault="00F97711" w:rsidP="00F97711">
            <w:pPr>
              <w:pStyle w:val="ListParagraph"/>
              <w:widowControl w:val="0"/>
              <w:autoSpaceDE w:val="0"/>
              <w:autoSpaceDN w:val="0"/>
              <w:adjustRightInd w:val="0"/>
              <w:ind w:left="364" w:right="52" w:hanging="364"/>
              <w:jc w:val="left"/>
              <w:rPr>
                <w:rFonts w:ascii="Times New Roman" w:hAnsi="Times New Roman"/>
                <w:sz w:val="22"/>
                <w:szCs w:val="22"/>
              </w:rPr>
            </w:pPr>
            <w:r w:rsidRPr="00F97711">
              <w:rPr>
                <w:rFonts w:ascii="Times New Roman" w:hAnsi="Times New Roman"/>
                <w:sz w:val="22"/>
                <w:szCs w:val="22"/>
              </w:rPr>
              <w:t xml:space="preserve">2.8 </w:t>
            </w:r>
            <w:r>
              <w:rPr>
                <w:rFonts w:ascii="Times New Roman" w:hAnsi="Times New Roman"/>
                <w:sz w:val="22"/>
                <w:szCs w:val="22"/>
                <w:lang w:val="en-US"/>
              </w:rPr>
              <w:tab/>
            </w:r>
            <w:r w:rsidRPr="00F97711">
              <w:rPr>
                <w:rFonts w:ascii="Times New Roman" w:hAnsi="Times New Roman"/>
                <w:sz w:val="22"/>
                <w:szCs w:val="22"/>
              </w:rPr>
              <w:t>Mengamalkan adab dalam berjalan, makan dan minum serta berpakaian dalam kehidupan sehari-hari</w:t>
            </w:r>
          </w:p>
          <w:p w14:paraId="24F2A056" w14:textId="77777777" w:rsidR="00F97711" w:rsidRPr="00F97711" w:rsidRDefault="00F97711" w:rsidP="00F97711">
            <w:pPr>
              <w:pStyle w:val="ListParagraph"/>
              <w:widowControl w:val="0"/>
              <w:autoSpaceDE w:val="0"/>
              <w:autoSpaceDN w:val="0"/>
              <w:adjustRightInd w:val="0"/>
              <w:ind w:left="364" w:right="52" w:hanging="364"/>
              <w:jc w:val="left"/>
              <w:rPr>
                <w:rFonts w:ascii="Times New Roman" w:hAnsi="Times New Roman"/>
                <w:sz w:val="22"/>
                <w:szCs w:val="22"/>
              </w:rPr>
            </w:pPr>
            <w:r w:rsidRPr="00F97711">
              <w:rPr>
                <w:rFonts w:ascii="Times New Roman" w:hAnsi="Times New Roman"/>
                <w:sz w:val="22"/>
                <w:szCs w:val="22"/>
              </w:rPr>
              <w:t xml:space="preserve">3.8 </w:t>
            </w:r>
            <w:r>
              <w:rPr>
                <w:rFonts w:ascii="Times New Roman" w:hAnsi="Times New Roman"/>
                <w:sz w:val="22"/>
                <w:szCs w:val="22"/>
                <w:lang w:val="en-US"/>
              </w:rPr>
              <w:tab/>
            </w:r>
            <w:r w:rsidRPr="00F97711">
              <w:rPr>
                <w:rFonts w:ascii="Times New Roman" w:hAnsi="Times New Roman"/>
                <w:sz w:val="22"/>
                <w:szCs w:val="22"/>
              </w:rPr>
              <w:t>Menerapkan adab berjalan, makan dan minum serta berpakaian</w:t>
            </w:r>
          </w:p>
          <w:p w14:paraId="0AFDC15C" w14:textId="77777777" w:rsidR="00F97711" w:rsidRPr="00F97711" w:rsidRDefault="00F97711" w:rsidP="00F97711">
            <w:pPr>
              <w:pStyle w:val="ListParagraph"/>
              <w:widowControl w:val="0"/>
              <w:autoSpaceDE w:val="0"/>
              <w:autoSpaceDN w:val="0"/>
              <w:adjustRightInd w:val="0"/>
              <w:ind w:left="552" w:right="52" w:hanging="552"/>
              <w:jc w:val="left"/>
              <w:rPr>
                <w:rFonts w:ascii="Times New Roman" w:hAnsi="Times New Roman"/>
                <w:sz w:val="22"/>
                <w:szCs w:val="22"/>
              </w:rPr>
            </w:pPr>
            <w:r w:rsidRPr="00F97711">
              <w:rPr>
                <w:rFonts w:ascii="Times New Roman" w:hAnsi="Times New Roman"/>
                <w:sz w:val="22"/>
                <w:szCs w:val="22"/>
              </w:rPr>
              <w:lastRenderedPageBreak/>
              <w:t xml:space="preserve">4.8 </w:t>
            </w:r>
            <w:r>
              <w:rPr>
                <w:rFonts w:ascii="Times New Roman" w:hAnsi="Times New Roman"/>
                <w:sz w:val="22"/>
                <w:szCs w:val="22"/>
                <w:lang w:val="en-US"/>
              </w:rPr>
              <w:tab/>
            </w:r>
            <w:r w:rsidRPr="00F97711">
              <w:rPr>
                <w:rFonts w:ascii="Times New Roman" w:hAnsi="Times New Roman"/>
                <w:sz w:val="22"/>
                <w:szCs w:val="22"/>
              </w:rPr>
              <w:t>Menyajikan contoh dan dalil adab berjalan, makan dan minum serta berpakaian dalam kehidupan sehari-hari</w:t>
            </w:r>
          </w:p>
        </w:tc>
        <w:tc>
          <w:tcPr>
            <w:tcW w:w="2185" w:type="pct"/>
            <w:tcBorders>
              <w:top w:val="single" w:sz="4" w:space="0" w:color="auto"/>
              <w:left w:val="single" w:sz="4" w:space="0" w:color="auto"/>
              <w:bottom w:val="single" w:sz="4" w:space="0" w:color="auto"/>
              <w:right w:val="single" w:sz="4" w:space="0" w:color="auto"/>
            </w:tcBorders>
            <w:hideMark/>
          </w:tcPr>
          <w:p w14:paraId="43EFB027" w14:textId="77777777" w:rsidR="00F97711" w:rsidRPr="00F97711" w:rsidRDefault="00F97711" w:rsidP="00F97711">
            <w:pPr>
              <w:pStyle w:val="ListParagraph"/>
              <w:widowControl w:val="0"/>
              <w:autoSpaceDE w:val="0"/>
              <w:autoSpaceDN w:val="0"/>
              <w:adjustRightInd w:val="0"/>
              <w:ind w:left="550" w:right="59" w:hanging="567"/>
              <w:jc w:val="left"/>
              <w:rPr>
                <w:rFonts w:ascii="Times New Roman" w:hAnsi="Times New Roman"/>
                <w:sz w:val="22"/>
                <w:szCs w:val="22"/>
              </w:rPr>
            </w:pPr>
            <w:r w:rsidRPr="00F97711">
              <w:rPr>
                <w:rFonts w:ascii="Times New Roman" w:hAnsi="Times New Roman"/>
                <w:sz w:val="22"/>
                <w:szCs w:val="22"/>
              </w:rPr>
              <w:lastRenderedPageBreak/>
              <w:t xml:space="preserve">1.8.1. </w:t>
            </w:r>
            <w:r>
              <w:rPr>
                <w:rFonts w:ascii="Times New Roman" w:hAnsi="Times New Roman"/>
                <w:sz w:val="22"/>
                <w:szCs w:val="22"/>
                <w:lang w:val="en-US"/>
              </w:rPr>
              <w:tab/>
            </w:r>
            <w:r w:rsidRPr="00F97711">
              <w:rPr>
                <w:rFonts w:ascii="Times New Roman" w:hAnsi="Times New Roman"/>
                <w:sz w:val="22"/>
                <w:szCs w:val="22"/>
              </w:rPr>
              <w:t xml:space="preserve">Menghayati adab berjalan, berpakaian, dan makan dan minum adalah perinta agama </w:t>
            </w:r>
          </w:p>
          <w:p w14:paraId="5D4597D1" w14:textId="77777777" w:rsidR="00F97711" w:rsidRPr="00F97711" w:rsidRDefault="00F97711" w:rsidP="00F97711">
            <w:pPr>
              <w:pStyle w:val="ListParagraph"/>
              <w:widowControl w:val="0"/>
              <w:autoSpaceDE w:val="0"/>
              <w:autoSpaceDN w:val="0"/>
              <w:adjustRightInd w:val="0"/>
              <w:ind w:left="550" w:right="59" w:hanging="567"/>
              <w:jc w:val="left"/>
              <w:rPr>
                <w:rFonts w:ascii="Times New Roman" w:hAnsi="Times New Roman"/>
                <w:sz w:val="22"/>
                <w:szCs w:val="22"/>
              </w:rPr>
            </w:pPr>
            <w:r w:rsidRPr="00F97711">
              <w:rPr>
                <w:rFonts w:ascii="Times New Roman" w:hAnsi="Times New Roman"/>
                <w:sz w:val="22"/>
                <w:szCs w:val="22"/>
              </w:rPr>
              <w:t xml:space="preserve">2.8.1. Mengamalkan adab dalam berjalan, berpakaian, makan dan minum dalam kehidupan sehari-hari </w:t>
            </w:r>
          </w:p>
          <w:p w14:paraId="51DE09FC" w14:textId="77777777" w:rsidR="00F97711" w:rsidRPr="00F97711" w:rsidRDefault="00F97711" w:rsidP="00F97711">
            <w:pPr>
              <w:pStyle w:val="ListParagraph"/>
              <w:widowControl w:val="0"/>
              <w:autoSpaceDE w:val="0"/>
              <w:autoSpaceDN w:val="0"/>
              <w:adjustRightInd w:val="0"/>
              <w:ind w:left="550" w:right="59" w:hanging="567"/>
              <w:jc w:val="left"/>
              <w:rPr>
                <w:rFonts w:ascii="Times New Roman" w:hAnsi="Times New Roman"/>
                <w:sz w:val="22"/>
                <w:szCs w:val="22"/>
              </w:rPr>
            </w:pPr>
            <w:r w:rsidRPr="00F97711">
              <w:rPr>
                <w:rFonts w:ascii="Times New Roman" w:hAnsi="Times New Roman"/>
                <w:sz w:val="22"/>
                <w:szCs w:val="22"/>
              </w:rPr>
              <w:t xml:space="preserve">3.8.1. Menjelaskan pentingnya menjaga adab berjalan, berpakaian, makan dan minum menurut Islam </w:t>
            </w:r>
          </w:p>
          <w:p w14:paraId="4E31F950" w14:textId="77777777" w:rsidR="00F97711" w:rsidRPr="00F97711" w:rsidRDefault="00F97711" w:rsidP="00F97711">
            <w:pPr>
              <w:pStyle w:val="ListParagraph"/>
              <w:widowControl w:val="0"/>
              <w:autoSpaceDE w:val="0"/>
              <w:autoSpaceDN w:val="0"/>
              <w:adjustRightInd w:val="0"/>
              <w:ind w:left="550" w:right="59" w:hanging="567"/>
              <w:jc w:val="left"/>
              <w:rPr>
                <w:rFonts w:ascii="Times New Roman" w:hAnsi="Times New Roman"/>
                <w:sz w:val="22"/>
                <w:szCs w:val="22"/>
              </w:rPr>
            </w:pPr>
            <w:r w:rsidRPr="00F97711">
              <w:rPr>
                <w:rFonts w:ascii="Times New Roman" w:hAnsi="Times New Roman"/>
                <w:sz w:val="22"/>
                <w:szCs w:val="22"/>
              </w:rPr>
              <w:t xml:space="preserve">3.8.2. Menunjukkan dalil adab berjalan, berpakaian, makan dan minum menurut Islam </w:t>
            </w:r>
          </w:p>
          <w:p w14:paraId="6E365A0F" w14:textId="77777777" w:rsidR="00F97711" w:rsidRPr="00F97711" w:rsidRDefault="00F97711" w:rsidP="00F97711">
            <w:pPr>
              <w:pStyle w:val="ListParagraph"/>
              <w:widowControl w:val="0"/>
              <w:autoSpaceDE w:val="0"/>
              <w:autoSpaceDN w:val="0"/>
              <w:adjustRightInd w:val="0"/>
              <w:ind w:left="550" w:right="59" w:hanging="567"/>
              <w:jc w:val="left"/>
              <w:rPr>
                <w:rFonts w:ascii="Times New Roman" w:hAnsi="Times New Roman"/>
                <w:sz w:val="22"/>
                <w:szCs w:val="22"/>
              </w:rPr>
            </w:pPr>
            <w:r w:rsidRPr="00F97711">
              <w:rPr>
                <w:rFonts w:ascii="Times New Roman" w:hAnsi="Times New Roman"/>
                <w:sz w:val="22"/>
                <w:szCs w:val="22"/>
              </w:rPr>
              <w:lastRenderedPageBreak/>
              <w:t xml:space="preserve">3.8.3. Menganalisis adab berjalan menurut Islam </w:t>
            </w:r>
          </w:p>
          <w:p w14:paraId="3629F626" w14:textId="77777777" w:rsidR="00F97711" w:rsidRPr="00F97711" w:rsidRDefault="00F97711" w:rsidP="00F97711">
            <w:pPr>
              <w:pStyle w:val="ListParagraph"/>
              <w:widowControl w:val="0"/>
              <w:autoSpaceDE w:val="0"/>
              <w:autoSpaceDN w:val="0"/>
              <w:adjustRightInd w:val="0"/>
              <w:ind w:left="550" w:right="59" w:hanging="567"/>
              <w:jc w:val="left"/>
              <w:rPr>
                <w:rFonts w:ascii="Times New Roman" w:hAnsi="Times New Roman"/>
                <w:sz w:val="22"/>
                <w:szCs w:val="22"/>
              </w:rPr>
            </w:pPr>
            <w:r w:rsidRPr="00F97711">
              <w:rPr>
                <w:rFonts w:ascii="Times New Roman" w:hAnsi="Times New Roman"/>
                <w:sz w:val="22"/>
                <w:szCs w:val="22"/>
              </w:rPr>
              <w:t xml:space="preserve">3.8.4. Menganalisis adab berpakaian menurut Islam </w:t>
            </w:r>
          </w:p>
          <w:p w14:paraId="02D4DDA9" w14:textId="77777777" w:rsidR="00F97711" w:rsidRPr="00F97711" w:rsidRDefault="00F97711" w:rsidP="00F97711">
            <w:pPr>
              <w:pStyle w:val="ListParagraph"/>
              <w:widowControl w:val="0"/>
              <w:autoSpaceDE w:val="0"/>
              <w:autoSpaceDN w:val="0"/>
              <w:adjustRightInd w:val="0"/>
              <w:ind w:left="550" w:right="59" w:hanging="567"/>
              <w:jc w:val="left"/>
              <w:rPr>
                <w:rFonts w:ascii="Times New Roman" w:hAnsi="Times New Roman"/>
                <w:sz w:val="22"/>
                <w:szCs w:val="22"/>
              </w:rPr>
            </w:pPr>
            <w:r w:rsidRPr="00F97711">
              <w:rPr>
                <w:rFonts w:ascii="Times New Roman" w:hAnsi="Times New Roman"/>
                <w:sz w:val="22"/>
                <w:szCs w:val="22"/>
              </w:rPr>
              <w:t xml:space="preserve">3.8.5. Menganalisis adab makan dan minum menurut Islam </w:t>
            </w:r>
          </w:p>
          <w:p w14:paraId="3B48454E" w14:textId="77777777" w:rsidR="00F97711" w:rsidRPr="00F97711" w:rsidRDefault="00F97711" w:rsidP="00F97711">
            <w:pPr>
              <w:pStyle w:val="ListParagraph"/>
              <w:widowControl w:val="0"/>
              <w:autoSpaceDE w:val="0"/>
              <w:autoSpaceDN w:val="0"/>
              <w:adjustRightInd w:val="0"/>
              <w:ind w:left="550" w:right="59" w:hanging="567"/>
              <w:jc w:val="left"/>
              <w:rPr>
                <w:rFonts w:ascii="Times New Roman" w:hAnsi="Times New Roman"/>
                <w:sz w:val="22"/>
                <w:szCs w:val="22"/>
              </w:rPr>
            </w:pPr>
            <w:r w:rsidRPr="00F97711">
              <w:rPr>
                <w:rFonts w:ascii="Times New Roman" w:hAnsi="Times New Roman"/>
                <w:sz w:val="22"/>
                <w:szCs w:val="22"/>
              </w:rPr>
              <w:t xml:space="preserve">3.8.6. Menganalisis hikmah adab berjalan, berpakaian, makan dan minum menurut Islam </w:t>
            </w:r>
          </w:p>
          <w:p w14:paraId="5E97A1EB" w14:textId="77777777" w:rsidR="00F97711" w:rsidRPr="00F97711" w:rsidRDefault="00F97711" w:rsidP="00F97711">
            <w:pPr>
              <w:pStyle w:val="ListParagraph"/>
              <w:widowControl w:val="0"/>
              <w:autoSpaceDE w:val="0"/>
              <w:autoSpaceDN w:val="0"/>
              <w:adjustRightInd w:val="0"/>
              <w:ind w:left="550" w:right="59" w:hanging="567"/>
              <w:jc w:val="left"/>
              <w:rPr>
                <w:rFonts w:ascii="Times New Roman" w:hAnsi="Times New Roman"/>
                <w:sz w:val="22"/>
                <w:szCs w:val="22"/>
              </w:rPr>
            </w:pPr>
            <w:r w:rsidRPr="00F97711">
              <w:rPr>
                <w:rFonts w:ascii="Times New Roman" w:hAnsi="Times New Roman"/>
                <w:sz w:val="22"/>
                <w:szCs w:val="22"/>
              </w:rPr>
              <w:t>4.8.1. Menyajikan contoh-contoh adan berjalan, berpakaian, makan dan minum dalam kehidupan sehari-hari</w:t>
            </w:r>
          </w:p>
        </w:tc>
        <w:tc>
          <w:tcPr>
            <w:tcW w:w="441" w:type="pct"/>
            <w:tcBorders>
              <w:top w:val="single" w:sz="4" w:space="0" w:color="auto"/>
              <w:left w:val="single" w:sz="4" w:space="0" w:color="auto"/>
              <w:bottom w:val="single" w:sz="4" w:space="0" w:color="auto"/>
              <w:right w:val="single" w:sz="4" w:space="0" w:color="auto"/>
            </w:tcBorders>
            <w:vAlign w:val="center"/>
          </w:tcPr>
          <w:p w14:paraId="7A2BAA61" w14:textId="77777777" w:rsidR="00F97711" w:rsidRPr="00F97711" w:rsidRDefault="00F97711" w:rsidP="00F97711">
            <w:pPr>
              <w:contextualSpacing/>
              <w:jc w:val="center"/>
              <w:rPr>
                <w:rFonts w:ascii="Times New Roman" w:hAnsi="Times New Roman"/>
                <w:sz w:val="22"/>
                <w:szCs w:val="22"/>
              </w:rPr>
            </w:pPr>
          </w:p>
        </w:tc>
        <w:tc>
          <w:tcPr>
            <w:tcW w:w="412" w:type="pct"/>
            <w:tcBorders>
              <w:top w:val="single" w:sz="4" w:space="0" w:color="auto"/>
              <w:left w:val="single" w:sz="4" w:space="0" w:color="auto"/>
              <w:bottom w:val="single" w:sz="4" w:space="0" w:color="auto"/>
              <w:right w:val="single" w:sz="4" w:space="0" w:color="auto"/>
            </w:tcBorders>
            <w:vAlign w:val="center"/>
          </w:tcPr>
          <w:p w14:paraId="78344EA9" w14:textId="77777777" w:rsidR="00F97711" w:rsidRPr="00F97711" w:rsidRDefault="00F97711" w:rsidP="00F97711">
            <w:pPr>
              <w:contextualSpacing/>
              <w:jc w:val="center"/>
              <w:rPr>
                <w:rFonts w:ascii="Times New Roman" w:hAnsi="Times New Roman"/>
                <w:sz w:val="22"/>
                <w:szCs w:val="22"/>
              </w:rPr>
            </w:pPr>
          </w:p>
        </w:tc>
        <w:tc>
          <w:tcPr>
            <w:tcW w:w="518" w:type="pct"/>
            <w:tcBorders>
              <w:top w:val="single" w:sz="4" w:space="0" w:color="auto"/>
              <w:left w:val="single" w:sz="4" w:space="0" w:color="auto"/>
              <w:bottom w:val="single" w:sz="4" w:space="0" w:color="auto"/>
              <w:right w:val="single" w:sz="4" w:space="0" w:color="auto"/>
            </w:tcBorders>
            <w:vAlign w:val="center"/>
          </w:tcPr>
          <w:p w14:paraId="09BA9A51" w14:textId="77777777" w:rsidR="00F97711" w:rsidRPr="00F97711" w:rsidRDefault="00F97711" w:rsidP="00F97711">
            <w:pPr>
              <w:contextualSpacing/>
              <w:jc w:val="center"/>
              <w:rPr>
                <w:rFonts w:ascii="Times New Roman" w:hAnsi="Times New Roman"/>
                <w:sz w:val="22"/>
                <w:szCs w:val="22"/>
              </w:rPr>
            </w:pPr>
          </w:p>
        </w:tc>
      </w:tr>
    </w:tbl>
    <w:p w14:paraId="6EA7292D" w14:textId="77777777" w:rsidR="00F97711" w:rsidRPr="00F97711" w:rsidRDefault="00F97711" w:rsidP="00F97711">
      <w:pPr>
        <w:widowControl w:val="0"/>
        <w:autoSpaceDE w:val="0"/>
        <w:autoSpaceDN w:val="0"/>
        <w:adjustRightInd w:val="0"/>
        <w:spacing w:after="0" w:line="240" w:lineRule="auto"/>
        <w:ind w:left="221"/>
        <w:contextualSpacing/>
        <w:rPr>
          <w:rFonts w:asciiTheme="majorBidi" w:hAnsiTheme="majorBidi" w:cstheme="majorBidi"/>
          <w:b/>
          <w:bCs/>
          <w:spacing w:val="2"/>
        </w:rPr>
      </w:pPr>
    </w:p>
    <w:p w14:paraId="1DE3941E" w14:textId="77777777" w:rsidR="00131891" w:rsidRPr="00F97711" w:rsidRDefault="00131891" w:rsidP="00F97711">
      <w:pPr>
        <w:widowControl w:val="0"/>
        <w:autoSpaceDE w:val="0"/>
        <w:autoSpaceDN w:val="0"/>
        <w:adjustRightInd w:val="0"/>
        <w:spacing w:after="0" w:line="240" w:lineRule="auto"/>
        <w:ind w:left="221"/>
        <w:contextualSpacing/>
        <w:rPr>
          <w:rFonts w:asciiTheme="majorBidi" w:hAnsiTheme="majorBidi" w:cstheme="majorBidi"/>
        </w:rPr>
      </w:pPr>
      <w:r w:rsidRPr="00F97711">
        <w:rPr>
          <w:rFonts w:asciiTheme="majorBidi" w:hAnsiTheme="majorBidi" w:cstheme="majorBidi"/>
          <w:b/>
          <w:bCs/>
          <w:spacing w:val="2"/>
        </w:rPr>
        <w:t>P</w:t>
      </w:r>
      <w:r w:rsidRPr="00F97711">
        <w:rPr>
          <w:rFonts w:asciiTheme="majorBidi" w:hAnsiTheme="majorBidi" w:cstheme="majorBidi"/>
          <w:b/>
          <w:bCs/>
        </w:rPr>
        <w:t>e</w:t>
      </w:r>
      <w:r w:rsidRPr="00F97711">
        <w:rPr>
          <w:rFonts w:asciiTheme="majorBidi" w:hAnsiTheme="majorBidi" w:cstheme="majorBidi"/>
          <w:b/>
          <w:bCs/>
          <w:spacing w:val="-2"/>
        </w:rPr>
        <w:t>n</w:t>
      </w:r>
      <w:r w:rsidRPr="00F97711">
        <w:rPr>
          <w:rFonts w:asciiTheme="majorBidi" w:hAnsiTheme="majorBidi" w:cstheme="majorBidi"/>
          <w:b/>
          <w:bCs/>
        </w:rPr>
        <w:t>e</w:t>
      </w:r>
      <w:r w:rsidRPr="00F97711">
        <w:rPr>
          <w:rFonts w:asciiTheme="majorBidi" w:hAnsiTheme="majorBidi" w:cstheme="majorBidi"/>
          <w:b/>
          <w:bCs/>
          <w:spacing w:val="1"/>
        </w:rPr>
        <w:t>t</w:t>
      </w:r>
      <w:r w:rsidRPr="00F97711">
        <w:rPr>
          <w:rFonts w:asciiTheme="majorBidi" w:hAnsiTheme="majorBidi" w:cstheme="majorBidi"/>
          <w:b/>
          <w:bCs/>
        </w:rPr>
        <w:t>apan</w:t>
      </w:r>
      <w:r w:rsidRPr="00F97711">
        <w:rPr>
          <w:rFonts w:asciiTheme="majorBidi" w:hAnsiTheme="majorBidi" w:cstheme="majorBidi"/>
          <w:b/>
          <w:bCs/>
          <w:spacing w:val="-1"/>
        </w:rPr>
        <w:t>T</w:t>
      </w:r>
      <w:r w:rsidRPr="00F97711">
        <w:rPr>
          <w:rFonts w:asciiTheme="majorBidi" w:hAnsiTheme="majorBidi" w:cstheme="majorBidi"/>
          <w:b/>
          <w:bCs/>
        </w:rPr>
        <w:t>eknikPen</w:t>
      </w:r>
      <w:r w:rsidRPr="00F97711">
        <w:rPr>
          <w:rFonts w:asciiTheme="majorBidi" w:hAnsiTheme="majorBidi" w:cstheme="majorBidi"/>
          <w:b/>
          <w:bCs/>
          <w:spacing w:val="-2"/>
        </w:rPr>
        <w:t>i</w:t>
      </w:r>
      <w:r w:rsidRPr="00F97711">
        <w:rPr>
          <w:rFonts w:asciiTheme="majorBidi" w:hAnsiTheme="majorBidi" w:cstheme="majorBidi"/>
          <w:b/>
          <w:bCs/>
          <w:spacing w:val="1"/>
        </w:rPr>
        <w:t>l</w:t>
      </w:r>
      <w:r w:rsidRPr="00F97711">
        <w:rPr>
          <w:rFonts w:asciiTheme="majorBidi" w:hAnsiTheme="majorBidi" w:cstheme="majorBidi"/>
          <w:b/>
          <w:bCs/>
        </w:rPr>
        <w:t>a</w:t>
      </w:r>
      <w:r w:rsidRPr="00F97711">
        <w:rPr>
          <w:rFonts w:asciiTheme="majorBidi" w:hAnsiTheme="majorBidi" w:cstheme="majorBidi"/>
          <w:b/>
          <w:bCs/>
          <w:spacing w:val="-1"/>
        </w:rPr>
        <w:t>i</w:t>
      </w:r>
      <w:r w:rsidRPr="00F97711">
        <w:rPr>
          <w:rFonts w:asciiTheme="majorBidi" w:hAnsiTheme="majorBidi" w:cstheme="majorBidi"/>
          <w:b/>
          <w:bCs/>
        </w:rPr>
        <w:t>an</w:t>
      </w:r>
    </w:p>
    <w:p w14:paraId="3EB6049C" w14:textId="77777777" w:rsidR="00131891" w:rsidRPr="00F97711" w:rsidRDefault="00131891" w:rsidP="00F97711">
      <w:pPr>
        <w:widowControl w:val="0"/>
        <w:autoSpaceDE w:val="0"/>
        <w:autoSpaceDN w:val="0"/>
        <w:adjustRightInd w:val="0"/>
        <w:spacing w:after="0" w:line="240" w:lineRule="auto"/>
        <w:ind w:left="221"/>
        <w:contextualSpacing/>
        <w:rPr>
          <w:rFonts w:asciiTheme="majorBidi" w:hAnsiTheme="majorBidi" w:cstheme="majorBidi"/>
        </w:rPr>
      </w:pPr>
      <w:r w:rsidRPr="00F97711">
        <w:rPr>
          <w:rFonts w:asciiTheme="majorBidi" w:hAnsiTheme="majorBidi" w:cstheme="majorBidi"/>
          <w:spacing w:val="-1"/>
        </w:rPr>
        <w:t>D</w:t>
      </w:r>
      <w:r w:rsidRPr="00F97711">
        <w:rPr>
          <w:rFonts w:asciiTheme="majorBidi" w:hAnsiTheme="majorBidi" w:cstheme="majorBidi"/>
        </w:rPr>
        <w:t>a</w:t>
      </w:r>
      <w:r w:rsidRPr="00F97711">
        <w:rPr>
          <w:rFonts w:asciiTheme="majorBidi" w:hAnsiTheme="majorBidi" w:cstheme="majorBidi"/>
          <w:spacing w:val="1"/>
        </w:rPr>
        <w:t>l</w:t>
      </w:r>
      <w:r w:rsidRPr="00F97711">
        <w:rPr>
          <w:rFonts w:asciiTheme="majorBidi" w:hAnsiTheme="majorBidi" w:cstheme="majorBidi"/>
        </w:rPr>
        <w:t>am</w:t>
      </w:r>
      <w:r w:rsidR="00042E9B" w:rsidRPr="00F97711">
        <w:rPr>
          <w:rFonts w:asciiTheme="majorBidi" w:hAnsiTheme="majorBidi" w:cstheme="majorBidi"/>
        </w:rPr>
        <w:t xml:space="preserve"> </w:t>
      </w:r>
      <w:r w:rsidRPr="00F97711">
        <w:rPr>
          <w:rFonts w:asciiTheme="majorBidi" w:hAnsiTheme="majorBidi" w:cstheme="majorBidi"/>
          <w:spacing w:val="-4"/>
        </w:rPr>
        <w:t>m</w:t>
      </w:r>
      <w:r w:rsidRPr="00F97711">
        <w:rPr>
          <w:rFonts w:asciiTheme="majorBidi" w:hAnsiTheme="majorBidi" w:cstheme="majorBidi"/>
          <w:spacing w:val="3"/>
        </w:rPr>
        <w:t>e</w:t>
      </w:r>
      <w:r w:rsidRPr="00F97711">
        <w:rPr>
          <w:rFonts w:asciiTheme="majorBidi" w:hAnsiTheme="majorBidi" w:cstheme="majorBidi"/>
          <w:spacing w:val="-4"/>
        </w:rPr>
        <w:t>m</w:t>
      </w:r>
      <w:r w:rsidRPr="00F97711">
        <w:rPr>
          <w:rFonts w:asciiTheme="majorBidi" w:hAnsiTheme="majorBidi" w:cstheme="majorBidi"/>
          <w:spacing w:val="1"/>
        </w:rPr>
        <w:t>ili</w:t>
      </w:r>
      <w:r w:rsidRPr="00F97711">
        <w:rPr>
          <w:rFonts w:asciiTheme="majorBidi" w:hAnsiTheme="majorBidi" w:cstheme="majorBidi"/>
        </w:rPr>
        <w:t>h</w:t>
      </w:r>
      <w:r w:rsidR="00042E9B" w:rsidRPr="00F97711">
        <w:rPr>
          <w:rFonts w:asciiTheme="majorBidi" w:hAnsiTheme="majorBidi" w:cstheme="majorBidi"/>
        </w:rPr>
        <w:t xml:space="preserve"> </w:t>
      </w:r>
      <w:r w:rsidRPr="00F97711">
        <w:rPr>
          <w:rFonts w:asciiTheme="majorBidi" w:hAnsiTheme="majorBidi" w:cstheme="majorBidi"/>
          <w:spacing w:val="1"/>
        </w:rPr>
        <w:t>t</w:t>
      </w:r>
      <w:r w:rsidRPr="00F97711">
        <w:rPr>
          <w:rFonts w:asciiTheme="majorBidi" w:hAnsiTheme="majorBidi" w:cstheme="majorBidi"/>
        </w:rPr>
        <w:t>e</w:t>
      </w:r>
      <w:r w:rsidRPr="00F97711">
        <w:rPr>
          <w:rFonts w:asciiTheme="majorBidi" w:hAnsiTheme="majorBidi" w:cstheme="majorBidi"/>
          <w:spacing w:val="-2"/>
        </w:rPr>
        <w:t>k</w:t>
      </w:r>
      <w:r w:rsidRPr="00F97711">
        <w:rPr>
          <w:rFonts w:asciiTheme="majorBidi" w:hAnsiTheme="majorBidi" w:cstheme="majorBidi"/>
        </w:rPr>
        <w:t>n</w:t>
      </w:r>
      <w:r w:rsidRPr="00F97711">
        <w:rPr>
          <w:rFonts w:asciiTheme="majorBidi" w:hAnsiTheme="majorBidi" w:cstheme="majorBidi"/>
          <w:spacing w:val="1"/>
        </w:rPr>
        <w:t>i</w:t>
      </w:r>
      <w:r w:rsidRPr="00F97711">
        <w:rPr>
          <w:rFonts w:asciiTheme="majorBidi" w:hAnsiTheme="majorBidi" w:cstheme="majorBidi"/>
        </w:rPr>
        <w:t>k</w:t>
      </w:r>
      <w:r w:rsidR="00042E9B" w:rsidRPr="00F97711">
        <w:rPr>
          <w:rFonts w:asciiTheme="majorBidi" w:hAnsiTheme="majorBidi" w:cstheme="majorBidi"/>
        </w:rPr>
        <w:t xml:space="preserve"> </w:t>
      </w:r>
      <w:r w:rsidRPr="00F97711">
        <w:rPr>
          <w:rFonts w:asciiTheme="majorBidi" w:hAnsiTheme="majorBidi" w:cstheme="majorBidi"/>
        </w:rPr>
        <w:t>pen</w:t>
      </w:r>
      <w:r w:rsidRPr="00F97711">
        <w:rPr>
          <w:rFonts w:asciiTheme="majorBidi" w:hAnsiTheme="majorBidi" w:cstheme="majorBidi"/>
          <w:spacing w:val="-1"/>
        </w:rPr>
        <w:t>i</w:t>
      </w:r>
      <w:r w:rsidRPr="00F97711">
        <w:rPr>
          <w:rFonts w:asciiTheme="majorBidi" w:hAnsiTheme="majorBidi" w:cstheme="majorBidi"/>
          <w:spacing w:val="1"/>
        </w:rPr>
        <w:t>l</w:t>
      </w:r>
      <w:r w:rsidRPr="00F97711">
        <w:rPr>
          <w:rFonts w:asciiTheme="majorBidi" w:hAnsiTheme="majorBidi" w:cstheme="majorBidi"/>
        </w:rPr>
        <w:t>a</w:t>
      </w:r>
      <w:r w:rsidRPr="00F97711">
        <w:rPr>
          <w:rFonts w:asciiTheme="majorBidi" w:hAnsiTheme="majorBidi" w:cstheme="majorBidi"/>
          <w:spacing w:val="-1"/>
        </w:rPr>
        <w:t>i</w:t>
      </w:r>
      <w:r w:rsidRPr="00F97711">
        <w:rPr>
          <w:rFonts w:asciiTheme="majorBidi" w:hAnsiTheme="majorBidi" w:cstheme="majorBidi"/>
        </w:rPr>
        <w:t>an</w:t>
      </w:r>
      <w:r w:rsidR="00042E9B" w:rsidRPr="00F97711">
        <w:rPr>
          <w:rFonts w:asciiTheme="majorBidi" w:hAnsiTheme="majorBidi" w:cstheme="majorBidi"/>
        </w:rPr>
        <w:t xml:space="preserve"> </w:t>
      </w:r>
      <w:r w:rsidRPr="00F97711">
        <w:rPr>
          <w:rFonts w:asciiTheme="majorBidi" w:hAnsiTheme="majorBidi" w:cstheme="majorBidi"/>
          <w:spacing w:val="-3"/>
        </w:rPr>
        <w:t>m</w:t>
      </w:r>
      <w:r w:rsidRPr="00F97711">
        <w:rPr>
          <w:rFonts w:asciiTheme="majorBidi" w:hAnsiTheme="majorBidi" w:cstheme="majorBidi"/>
        </w:rPr>
        <w:t>e</w:t>
      </w:r>
      <w:r w:rsidRPr="00F97711">
        <w:rPr>
          <w:rFonts w:asciiTheme="majorBidi" w:hAnsiTheme="majorBidi" w:cstheme="majorBidi"/>
          <w:spacing w:val="-3"/>
        </w:rPr>
        <w:t>m</w:t>
      </w:r>
      <w:r w:rsidRPr="00F97711">
        <w:rPr>
          <w:rFonts w:asciiTheme="majorBidi" w:hAnsiTheme="majorBidi" w:cstheme="majorBidi"/>
        </w:rPr>
        <w:t>pe</w:t>
      </w:r>
      <w:r w:rsidRPr="00F97711">
        <w:rPr>
          <w:rFonts w:asciiTheme="majorBidi" w:hAnsiTheme="majorBidi" w:cstheme="majorBidi"/>
          <w:spacing w:val="1"/>
        </w:rPr>
        <w:t>rti</w:t>
      </w:r>
      <w:r w:rsidRPr="00F97711">
        <w:rPr>
          <w:rFonts w:asciiTheme="majorBidi" w:hAnsiTheme="majorBidi" w:cstheme="majorBidi"/>
          <w:spacing w:val="-4"/>
        </w:rPr>
        <w:t>m</w:t>
      </w:r>
      <w:r w:rsidRPr="00F97711">
        <w:rPr>
          <w:rFonts w:asciiTheme="majorBidi" w:hAnsiTheme="majorBidi" w:cstheme="majorBidi"/>
        </w:rPr>
        <w:t>bang</w:t>
      </w:r>
      <w:r w:rsidRPr="00F97711">
        <w:rPr>
          <w:rFonts w:asciiTheme="majorBidi" w:hAnsiTheme="majorBidi" w:cstheme="majorBidi"/>
          <w:spacing w:val="-2"/>
        </w:rPr>
        <w:t>k</w:t>
      </w:r>
      <w:r w:rsidRPr="00F97711">
        <w:rPr>
          <w:rFonts w:asciiTheme="majorBidi" w:hAnsiTheme="majorBidi" w:cstheme="majorBidi"/>
        </w:rPr>
        <w:t>an</w:t>
      </w:r>
      <w:r w:rsidR="00042E9B" w:rsidRPr="00F97711">
        <w:rPr>
          <w:rFonts w:asciiTheme="majorBidi" w:hAnsiTheme="majorBidi" w:cstheme="majorBidi"/>
        </w:rPr>
        <w:t xml:space="preserve"> cirri </w:t>
      </w:r>
      <w:r w:rsidRPr="00F97711">
        <w:rPr>
          <w:rFonts w:asciiTheme="majorBidi" w:hAnsiTheme="majorBidi" w:cstheme="majorBidi"/>
          <w:spacing w:val="1"/>
        </w:rPr>
        <w:t>i</w:t>
      </w:r>
      <w:r w:rsidRPr="00F97711">
        <w:rPr>
          <w:rFonts w:asciiTheme="majorBidi" w:hAnsiTheme="majorBidi" w:cstheme="majorBidi"/>
        </w:rPr>
        <w:t>nd</w:t>
      </w:r>
      <w:r w:rsidRPr="00F97711">
        <w:rPr>
          <w:rFonts w:asciiTheme="majorBidi" w:hAnsiTheme="majorBidi" w:cstheme="majorBidi"/>
          <w:spacing w:val="1"/>
        </w:rPr>
        <w:t>i</w:t>
      </w:r>
      <w:r w:rsidRPr="00F97711">
        <w:rPr>
          <w:rFonts w:asciiTheme="majorBidi" w:hAnsiTheme="majorBidi" w:cstheme="majorBidi"/>
          <w:spacing w:val="-2"/>
        </w:rPr>
        <w:t>k</w:t>
      </w:r>
      <w:r w:rsidRPr="00F97711">
        <w:rPr>
          <w:rFonts w:asciiTheme="majorBidi" w:hAnsiTheme="majorBidi" w:cstheme="majorBidi"/>
        </w:rPr>
        <w:t>a</w:t>
      </w:r>
      <w:r w:rsidRPr="00F97711">
        <w:rPr>
          <w:rFonts w:asciiTheme="majorBidi" w:hAnsiTheme="majorBidi" w:cstheme="majorBidi"/>
          <w:spacing w:val="-1"/>
        </w:rPr>
        <w:t>t</w:t>
      </w:r>
      <w:r w:rsidRPr="00F97711">
        <w:rPr>
          <w:rFonts w:asciiTheme="majorBidi" w:hAnsiTheme="majorBidi" w:cstheme="majorBidi"/>
        </w:rPr>
        <w:t>o</w:t>
      </w:r>
      <w:r w:rsidRPr="00F97711">
        <w:rPr>
          <w:rFonts w:asciiTheme="majorBidi" w:hAnsiTheme="majorBidi" w:cstheme="majorBidi"/>
          <w:spacing w:val="1"/>
        </w:rPr>
        <w:t>r</w:t>
      </w:r>
      <w:r w:rsidRPr="00F97711">
        <w:rPr>
          <w:rFonts w:asciiTheme="majorBidi" w:hAnsiTheme="majorBidi" w:cstheme="majorBidi"/>
        </w:rPr>
        <w:t>,con</w:t>
      </w:r>
      <w:r w:rsidRPr="00F97711">
        <w:rPr>
          <w:rFonts w:asciiTheme="majorBidi" w:hAnsiTheme="majorBidi" w:cstheme="majorBidi"/>
          <w:spacing w:val="-1"/>
        </w:rPr>
        <w:t>t</w:t>
      </w:r>
      <w:r w:rsidRPr="00F97711">
        <w:rPr>
          <w:rFonts w:asciiTheme="majorBidi" w:hAnsiTheme="majorBidi" w:cstheme="majorBidi"/>
        </w:rPr>
        <w:t>oh:</w:t>
      </w:r>
    </w:p>
    <w:p w14:paraId="67DBB9F9" w14:textId="77777777" w:rsidR="00131891" w:rsidRPr="00F97711" w:rsidRDefault="00131891" w:rsidP="00F97711">
      <w:pPr>
        <w:pStyle w:val="ListParagraph"/>
        <w:widowControl w:val="0"/>
        <w:numPr>
          <w:ilvl w:val="0"/>
          <w:numId w:val="6"/>
        </w:numPr>
        <w:autoSpaceDE w:val="0"/>
        <w:autoSpaceDN w:val="0"/>
        <w:adjustRightInd w:val="0"/>
        <w:ind w:left="567" w:hanging="284"/>
        <w:rPr>
          <w:rFonts w:asciiTheme="majorBidi" w:hAnsiTheme="majorBidi" w:cstheme="majorBidi"/>
          <w:sz w:val="22"/>
          <w:szCs w:val="22"/>
        </w:rPr>
      </w:pPr>
      <w:r w:rsidRPr="00F97711">
        <w:rPr>
          <w:rFonts w:asciiTheme="majorBidi" w:hAnsiTheme="majorBidi" w:cstheme="majorBidi"/>
          <w:spacing w:val="-1"/>
          <w:position w:val="-1"/>
          <w:sz w:val="22"/>
          <w:szCs w:val="22"/>
        </w:rPr>
        <w:t>A</w:t>
      </w:r>
      <w:r w:rsidRPr="00F97711">
        <w:rPr>
          <w:rFonts w:asciiTheme="majorBidi" w:hAnsiTheme="majorBidi" w:cstheme="majorBidi"/>
          <w:position w:val="-1"/>
          <w:sz w:val="22"/>
          <w:szCs w:val="22"/>
        </w:rPr>
        <w:t>pab</w:t>
      </w:r>
      <w:r w:rsidRPr="00F97711">
        <w:rPr>
          <w:rFonts w:asciiTheme="majorBidi" w:hAnsiTheme="majorBidi" w:cstheme="majorBidi"/>
          <w:spacing w:val="1"/>
          <w:position w:val="-1"/>
          <w:sz w:val="22"/>
          <w:szCs w:val="22"/>
        </w:rPr>
        <w:t>i</w:t>
      </w:r>
      <w:r w:rsidRPr="00F97711">
        <w:rPr>
          <w:rFonts w:asciiTheme="majorBidi" w:hAnsiTheme="majorBidi" w:cstheme="majorBidi"/>
          <w:spacing w:val="-1"/>
          <w:position w:val="-1"/>
          <w:sz w:val="22"/>
          <w:szCs w:val="22"/>
        </w:rPr>
        <w:t>l</w:t>
      </w:r>
      <w:r w:rsidRPr="00F97711">
        <w:rPr>
          <w:rFonts w:asciiTheme="majorBidi" w:hAnsiTheme="majorBidi" w:cstheme="majorBidi"/>
          <w:position w:val="-1"/>
          <w:sz w:val="22"/>
          <w:szCs w:val="22"/>
        </w:rPr>
        <w:t>a</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un</w:t>
      </w:r>
      <w:r w:rsidRPr="00F97711">
        <w:rPr>
          <w:rFonts w:asciiTheme="majorBidi" w:hAnsiTheme="majorBidi" w:cstheme="majorBidi"/>
          <w:spacing w:val="1"/>
          <w:position w:val="-1"/>
          <w:sz w:val="22"/>
          <w:szCs w:val="22"/>
        </w:rPr>
        <w:t>t</w:t>
      </w:r>
      <w:r w:rsidRPr="00F97711">
        <w:rPr>
          <w:rFonts w:asciiTheme="majorBidi" w:hAnsiTheme="majorBidi" w:cstheme="majorBidi"/>
          <w:spacing w:val="-2"/>
          <w:position w:val="-1"/>
          <w:sz w:val="22"/>
          <w:szCs w:val="22"/>
        </w:rPr>
        <w:t>u</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an</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1"/>
          <w:position w:val="-1"/>
          <w:sz w:val="22"/>
          <w:szCs w:val="22"/>
        </w:rPr>
        <w:t>indikato</w:t>
      </w:r>
      <w:r w:rsidR="00042E9B" w:rsidRPr="00F97711">
        <w:rPr>
          <w:rFonts w:asciiTheme="majorBidi" w:hAnsiTheme="majorBidi" w:cstheme="majorBidi"/>
          <w:spacing w:val="1"/>
          <w:position w:val="-1"/>
          <w:sz w:val="22"/>
          <w:szCs w:val="22"/>
        </w:rPr>
        <w:t xml:space="preserve">r </w:t>
      </w:r>
      <w:r w:rsidRPr="00F97711">
        <w:rPr>
          <w:rFonts w:asciiTheme="majorBidi" w:hAnsiTheme="majorBidi" w:cstheme="majorBidi"/>
          <w:spacing w:val="1"/>
          <w:position w:val="-1"/>
          <w:sz w:val="22"/>
          <w:szCs w:val="22"/>
        </w:rPr>
        <w:t>r</w:t>
      </w:r>
      <w:r w:rsidRPr="00F97711">
        <w:rPr>
          <w:rFonts w:asciiTheme="majorBidi" w:hAnsiTheme="majorBidi" w:cstheme="majorBidi"/>
          <w:spacing w:val="-4"/>
          <w:position w:val="-1"/>
          <w:sz w:val="22"/>
          <w:szCs w:val="22"/>
        </w:rPr>
        <w:t>m</w:t>
      </w:r>
      <w:r w:rsidRPr="00F97711">
        <w:rPr>
          <w:rFonts w:asciiTheme="majorBidi" w:hAnsiTheme="majorBidi" w:cstheme="majorBidi"/>
          <w:position w:val="-1"/>
          <w:sz w:val="22"/>
          <w:szCs w:val="22"/>
        </w:rPr>
        <w:t>e</w:t>
      </w:r>
      <w:r w:rsidRPr="00F97711">
        <w:rPr>
          <w:rFonts w:asciiTheme="majorBidi" w:hAnsiTheme="majorBidi" w:cstheme="majorBidi"/>
          <w:spacing w:val="1"/>
          <w:position w:val="-1"/>
          <w:sz w:val="22"/>
          <w:szCs w:val="22"/>
        </w:rPr>
        <w:t>l</w:t>
      </w:r>
      <w:r w:rsidRPr="00F97711">
        <w:rPr>
          <w:rFonts w:asciiTheme="majorBidi" w:hAnsiTheme="majorBidi" w:cstheme="majorBidi"/>
          <w:position w:val="-1"/>
          <w:sz w:val="22"/>
          <w:szCs w:val="22"/>
        </w:rPr>
        <w:t>a</w:t>
      </w:r>
      <w:r w:rsidRPr="00F97711">
        <w:rPr>
          <w:rFonts w:asciiTheme="majorBidi" w:hAnsiTheme="majorBidi" w:cstheme="majorBidi"/>
          <w:spacing w:val="-2"/>
          <w:position w:val="-1"/>
          <w:sz w:val="22"/>
          <w:szCs w:val="22"/>
        </w:rPr>
        <w:t>k</w:t>
      </w:r>
      <w:r w:rsidRPr="00F97711">
        <w:rPr>
          <w:rFonts w:asciiTheme="majorBidi" w:hAnsiTheme="majorBidi" w:cstheme="majorBidi"/>
          <w:spacing w:val="2"/>
          <w:position w:val="-1"/>
          <w:sz w:val="22"/>
          <w:szCs w:val="22"/>
        </w:rPr>
        <w:t>u</w:t>
      </w:r>
      <w:r w:rsidRPr="00F97711">
        <w:rPr>
          <w:rFonts w:asciiTheme="majorBidi" w:hAnsiTheme="majorBidi" w:cstheme="majorBidi"/>
          <w:spacing w:val="-2"/>
          <w:position w:val="-1"/>
          <w:sz w:val="22"/>
          <w:szCs w:val="22"/>
        </w:rPr>
        <w:t>k</w:t>
      </w:r>
      <w:r w:rsidRPr="00F97711">
        <w:rPr>
          <w:rFonts w:asciiTheme="majorBidi" w:hAnsiTheme="majorBidi" w:cstheme="majorBidi"/>
          <w:position w:val="-1"/>
          <w:sz w:val="22"/>
          <w:szCs w:val="22"/>
        </w:rPr>
        <w:t>an</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1"/>
          <w:position w:val="-1"/>
          <w:sz w:val="22"/>
          <w:szCs w:val="22"/>
        </w:rPr>
        <w:t>s</w:t>
      </w:r>
      <w:r w:rsidRPr="00F97711">
        <w:rPr>
          <w:rFonts w:asciiTheme="majorBidi" w:hAnsiTheme="majorBidi" w:cstheme="majorBidi"/>
          <w:position w:val="-1"/>
          <w:sz w:val="22"/>
          <w:szCs w:val="22"/>
        </w:rPr>
        <w:t>e</w:t>
      </w:r>
      <w:r w:rsidRPr="00F97711">
        <w:rPr>
          <w:rFonts w:asciiTheme="majorBidi" w:hAnsiTheme="majorBidi" w:cstheme="majorBidi"/>
          <w:spacing w:val="1"/>
          <w:position w:val="-1"/>
          <w:sz w:val="22"/>
          <w:szCs w:val="22"/>
        </w:rPr>
        <w:t>s</w:t>
      </w:r>
      <w:r w:rsidRPr="00F97711">
        <w:rPr>
          <w:rFonts w:asciiTheme="majorBidi" w:hAnsiTheme="majorBidi" w:cstheme="majorBidi"/>
          <w:position w:val="-1"/>
          <w:sz w:val="22"/>
          <w:szCs w:val="22"/>
        </w:rPr>
        <w:t>u</w:t>
      </w:r>
      <w:r w:rsidRPr="00F97711">
        <w:rPr>
          <w:rFonts w:asciiTheme="majorBidi" w:hAnsiTheme="majorBidi" w:cstheme="majorBidi"/>
          <w:spacing w:val="-2"/>
          <w:position w:val="-1"/>
          <w:sz w:val="22"/>
          <w:szCs w:val="22"/>
        </w:rPr>
        <w:t>a</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 xml:space="preserve">u, </w:t>
      </w:r>
      <w:r w:rsidRPr="00F97711">
        <w:rPr>
          <w:rFonts w:asciiTheme="majorBidi" w:hAnsiTheme="majorBidi" w:cstheme="majorBidi"/>
          <w:spacing w:val="-4"/>
          <w:position w:val="-1"/>
          <w:sz w:val="22"/>
          <w:szCs w:val="22"/>
        </w:rPr>
        <w:t>m</w:t>
      </w:r>
      <w:r w:rsidRPr="00F97711">
        <w:rPr>
          <w:rFonts w:asciiTheme="majorBidi" w:hAnsiTheme="majorBidi" w:cstheme="majorBidi"/>
          <w:position w:val="-1"/>
          <w:sz w:val="22"/>
          <w:szCs w:val="22"/>
        </w:rPr>
        <w:t>a</w:t>
      </w:r>
      <w:r w:rsidRPr="00F97711">
        <w:rPr>
          <w:rFonts w:asciiTheme="majorBidi" w:hAnsiTheme="majorBidi" w:cstheme="majorBidi"/>
          <w:spacing w:val="-2"/>
          <w:position w:val="-1"/>
          <w:sz w:val="22"/>
          <w:szCs w:val="22"/>
        </w:rPr>
        <w:t>k</w:t>
      </w:r>
      <w:r w:rsidRPr="00F97711">
        <w:rPr>
          <w:rFonts w:asciiTheme="majorBidi" w:hAnsiTheme="majorBidi" w:cstheme="majorBidi"/>
          <w:position w:val="-1"/>
          <w:sz w:val="22"/>
          <w:szCs w:val="22"/>
        </w:rPr>
        <w:t>a</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e</w:t>
      </w:r>
      <w:r w:rsidRPr="00F97711">
        <w:rPr>
          <w:rFonts w:asciiTheme="majorBidi" w:hAnsiTheme="majorBidi" w:cstheme="majorBidi"/>
          <w:spacing w:val="-2"/>
          <w:position w:val="-1"/>
          <w:sz w:val="22"/>
          <w:szCs w:val="22"/>
        </w:rPr>
        <w:t>k</w:t>
      </w:r>
      <w:r w:rsidRPr="00F97711">
        <w:rPr>
          <w:rFonts w:asciiTheme="majorBidi" w:hAnsiTheme="majorBidi" w:cstheme="majorBidi"/>
          <w:position w:val="-1"/>
          <w:sz w:val="22"/>
          <w:szCs w:val="22"/>
        </w:rPr>
        <w:t>n</w:t>
      </w:r>
      <w:r w:rsidRPr="00F97711">
        <w:rPr>
          <w:rFonts w:asciiTheme="majorBidi" w:hAnsiTheme="majorBidi" w:cstheme="majorBidi"/>
          <w:spacing w:val="1"/>
          <w:position w:val="-1"/>
          <w:sz w:val="22"/>
          <w:szCs w:val="22"/>
        </w:rPr>
        <w:t>i</w:t>
      </w:r>
      <w:r w:rsidRPr="00F97711">
        <w:rPr>
          <w:rFonts w:asciiTheme="majorBidi" w:hAnsiTheme="majorBidi" w:cstheme="majorBidi"/>
          <w:position w:val="-1"/>
          <w:sz w:val="22"/>
          <w:szCs w:val="22"/>
        </w:rPr>
        <w:t>k</w:t>
      </w:r>
      <w:r w:rsidR="00042E9B" w:rsidRPr="00F97711">
        <w:rPr>
          <w:rFonts w:asciiTheme="majorBidi" w:hAnsiTheme="majorBidi" w:cstheme="majorBidi"/>
          <w:position w:val="-1"/>
          <w:sz w:val="22"/>
          <w:szCs w:val="22"/>
        </w:rPr>
        <w:t xml:space="preserve"> </w:t>
      </w:r>
      <w:r w:rsidRPr="00F97711">
        <w:rPr>
          <w:rFonts w:asciiTheme="majorBidi" w:hAnsiTheme="majorBidi" w:cstheme="majorBidi"/>
          <w:position w:val="-1"/>
          <w:sz w:val="22"/>
          <w:szCs w:val="22"/>
        </w:rPr>
        <w:t>pen</w:t>
      </w:r>
      <w:r w:rsidRPr="00F97711">
        <w:rPr>
          <w:rFonts w:asciiTheme="majorBidi" w:hAnsiTheme="majorBidi" w:cstheme="majorBidi"/>
          <w:spacing w:val="1"/>
          <w:position w:val="-1"/>
          <w:sz w:val="22"/>
          <w:szCs w:val="22"/>
        </w:rPr>
        <w:t>il</w:t>
      </w:r>
      <w:r w:rsidRPr="00F97711">
        <w:rPr>
          <w:rFonts w:asciiTheme="majorBidi" w:hAnsiTheme="majorBidi" w:cstheme="majorBidi"/>
          <w:spacing w:val="-2"/>
          <w:position w:val="-1"/>
          <w:sz w:val="22"/>
          <w:szCs w:val="22"/>
        </w:rPr>
        <w:t>a</w:t>
      </w:r>
      <w:r w:rsidRPr="00F97711">
        <w:rPr>
          <w:rFonts w:asciiTheme="majorBidi" w:hAnsiTheme="majorBidi" w:cstheme="majorBidi"/>
          <w:spacing w:val="1"/>
          <w:position w:val="-1"/>
          <w:sz w:val="22"/>
          <w:szCs w:val="22"/>
        </w:rPr>
        <w:t>i</w:t>
      </w:r>
      <w:r w:rsidRPr="00F97711">
        <w:rPr>
          <w:rFonts w:asciiTheme="majorBidi" w:hAnsiTheme="majorBidi" w:cstheme="majorBidi"/>
          <w:position w:val="-1"/>
          <w:sz w:val="22"/>
          <w:szCs w:val="22"/>
        </w:rPr>
        <w:t>a</w:t>
      </w:r>
      <w:r w:rsidRPr="00F97711">
        <w:rPr>
          <w:rFonts w:asciiTheme="majorBidi" w:hAnsiTheme="majorBidi" w:cstheme="majorBidi"/>
          <w:spacing w:val="-2"/>
          <w:position w:val="-1"/>
          <w:sz w:val="22"/>
          <w:szCs w:val="22"/>
        </w:rPr>
        <w:t>n</w:t>
      </w:r>
      <w:r w:rsidRPr="00F97711">
        <w:rPr>
          <w:rFonts w:asciiTheme="majorBidi" w:hAnsiTheme="majorBidi" w:cstheme="majorBidi"/>
          <w:position w:val="-1"/>
          <w:sz w:val="22"/>
          <w:szCs w:val="22"/>
        </w:rPr>
        <w:t>n</w:t>
      </w:r>
      <w:r w:rsidRPr="00F97711">
        <w:rPr>
          <w:rFonts w:asciiTheme="majorBidi" w:hAnsiTheme="majorBidi" w:cstheme="majorBidi"/>
          <w:spacing w:val="-2"/>
          <w:position w:val="-1"/>
          <w:sz w:val="22"/>
          <w:szCs w:val="22"/>
        </w:rPr>
        <w:t>y</w:t>
      </w:r>
      <w:r w:rsidRPr="00F97711">
        <w:rPr>
          <w:rFonts w:asciiTheme="majorBidi" w:hAnsiTheme="majorBidi" w:cstheme="majorBidi"/>
          <w:position w:val="-1"/>
          <w:sz w:val="22"/>
          <w:szCs w:val="22"/>
        </w:rPr>
        <w:t>a</w:t>
      </w:r>
      <w:r w:rsidR="00042E9B" w:rsidRPr="00F97711">
        <w:rPr>
          <w:rFonts w:asciiTheme="majorBidi" w:hAnsiTheme="majorBidi" w:cstheme="majorBidi"/>
          <w:position w:val="-1"/>
          <w:sz w:val="22"/>
          <w:szCs w:val="22"/>
        </w:rPr>
        <w:t xml:space="preserve"> </w:t>
      </w:r>
      <w:r w:rsidRPr="00F97711">
        <w:rPr>
          <w:rFonts w:asciiTheme="majorBidi" w:hAnsiTheme="majorBidi" w:cstheme="majorBidi"/>
          <w:position w:val="-1"/>
          <w:sz w:val="22"/>
          <w:szCs w:val="22"/>
        </w:rPr>
        <w:t>ada</w:t>
      </w:r>
      <w:r w:rsidRPr="00F97711">
        <w:rPr>
          <w:rFonts w:asciiTheme="majorBidi" w:hAnsiTheme="majorBidi" w:cstheme="majorBidi"/>
          <w:spacing w:val="-1"/>
          <w:position w:val="-1"/>
          <w:sz w:val="22"/>
          <w:szCs w:val="22"/>
        </w:rPr>
        <w:t>l</w:t>
      </w:r>
      <w:r w:rsidRPr="00F97711">
        <w:rPr>
          <w:rFonts w:asciiTheme="majorBidi" w:hAnsiTheme="majorBidi" w:cstheme="majorBidi"/>
          <w:position w:val="-1"/>
          <w:sz w:val="22"/>
          <w:szCs w:val="22"/>
        </w:rPr>
        <w:t>ah</w:t>
      </w:r>
      <w:r w:rsidR="00042E9B" w:rsidRPr="00F97711">
        <w:rPr>
          <w:rFonts w:asciiTheme="majorBidi" w:hAnsiTheme="majorBidi" w:cstheme="majorBidi"/>
          <w:position w:val="-1"/>
          <w:sz w:val="22"/>
          <w:szCs w:val="22"/>
        </w:rPr>
        <w:t xml:space="preserve"> </w:t>
      </w:r>
      <w:r w:rsidRPr="00F97711">
        <w:rPr>
          <w:rFonts w:asciiTheme="majorBidi" w:hAnsiTheme="majorBidi" w:cstheme="majorBidi"/>
          <w:position w:val="-1"/>
          <w:sz w:val="22"/>
          <w:szCs w:val="22"/>
        </w:rPr>
        <w:t>u</w:t>
      </w:r>
      <w:r w:rsidRPr="00F97711">
        <w:rPr>
          <w:rFonts w:asciiTheme="majorBidi" w:hAnsiTheme="majorBidi" w:cstheme="majorBidi"/>
          <w:spacing w:val="-2"/>
          <w:position w:val="-1"/>
          <w:sz w:val="22"/>
          <w:szCs w:val="22"/>
        </w:rPr>
        <w:t>n</w:t>
      </w:r>
      <w:r w:rsidRPr="00F97711">
        <w:rPr>
          <w:rFonts w:asciiTheme="majorBidi" w:hAnsiTheme="majorBidi" w:cstheme="majorBidi"/>
          <w:spacing w:val="3"/>
          <w:position w:val="-1"/>
          <w:sz w:val="22"/>
          <w:szCs w:val="22"/>
        </w:rPr>
        <w:t>j</w:t>
      </w:r>
      <w:r w:rsidRPr="00F97711">
        <w:rPr>
          <w:rFonts w:asciiTheme="majorBidi" w:hAnsiTheme="majorBidi" w:cstheme="majorBidi"/>
          <w:position w:val="-1"/>
          <w:sz w:val="22"/>
          <w:szCs w:val="22"/>
        </w:rPr>
        <w:t>uk</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2"/>
          <w:position w:val="-1"/>
          <w:sz w:val="22"/>
          <w:szCs w:val="22"/>
        </w:rPr>
        <w:t>k</w:t>
      </w:r>
      <w:r w:rsidRPr="00F97711">
        <w:rPr>
          <w:rFonts w:asciiTheme="majorBidi" w:hAnsiTheme="majorBidi" w:cstheme="majorBidi"/>
          <w:position w:val="-1"/>
          <w:sz w:val="22"/>
          <w:szCs w:val="22"/>
        </w:rPr>
        <w:t>e</w:t>
      </w:r>
      <w:r w:rsidRPr="00F97711">
        <w:rPr>
          <w:rFonts w:asciiTheme="majorBidi" w:hAnsiTheme="majorBidi" w:cstheme="majorBidi"/>
          <w:spacing w:val="-1"/>
          <w:position w:val="-1"/>
          <w:sz w:val="22"/>
          <w:szCs w:val="22"/>
        </w:rPr>
        <w:t>r</w:t>
      </w:r>
      <w:r w:rsidRPr="00F97711">
        <w:rPr>
          <w:rFonts w:asciiTheme="majorBidi" w:hAnsiTheme="majorBidi" w:cstheme="majorBidi"/>
          <w:spacing w:val="3"/>
          <w:position w:val="-1"/>
          <w:sz w:val="22"/>
          <w:szCs w:val="22"/>
        </w:rPr>
        <w:t>j</w:t>
      </w:r>
      <w:r w:rsidRPr="00F97711">
        <w:rPr>
          <w:rFonts w:asciiTheme="majorBidi" w:hAnsiTheme="majorBidi" w:cstheme="majorBidi"/>
          <w:position w:val="-1"/>
          <w:sz w:val="22"/>
          <w:szCs w:val="22"/>
        </w:rPr>
        <w:t>a</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6"/>
          <w:position w:val="-1"/>
          <w:sz w:val="22"/>
          <w:szCs w:val="22"/>
        </w:rPr>
        <w:t>(</w:t>
      </w:r>
      <w:r w:rsidRPr="00F97711">
        <w:rPr>
          <w:rFonts w:asciiTheme="majorBidi" w:hAnsiTheme="majorBidi" w:cstheme="majorBidi"/>
          <w:i/>
          <w:iCs/>
          <w:position w:val="-1"/>
          <w:sz w:val="22"/>
          <w:szCs w:val="22"/>
        </w:rPr>
        <w:t>pe</w:t>
      </w:r>
      <w:r w:rsidRPr="00F97711">
        <w:rPr>
          <w:rFonts w:asciiTheme="majorBidi" w:hAnsiTheme="majorBidi" w:cstheme="majorBidi"/>
          <w:i/>
          <w:iCs/>
          <w:spacing w:val="-2"/>
          <w:position w:val="-1"/>
          <w:sz w:val="22"/>
          <w:szCs w:val="22"/>
        </w:rPr>
        <w:t>r</w:t>
      </w:r>
      <w:r w:rsidRPr="00F97711">
        <w:rPr>
          <w:rFonts w:asciiTheme="majorBidi" w:hAnsiTheme="majorBidi" w:cstheme="majorBidi"/>
          <w:i/>
          <w:iCs/>
          <w:spacing w:val="1"/>
          <w:position w:val="-1"/>
          <w:sz w:val="22"/>
          <w:szCs w:val="22"/>
        </w:rPr>
        <w:t>f</w:t>
      </w:r>
      <w:r w:rsidRPr="00F97711">
        <w:rPr>
          <w:rFonts w:asciiTheme="majorBidi" w:hAnsiTheme="majorBidi" w:cstheme="majorBidi"/>
          <w:i/>
          <w:iCs/>
          <w:position w:val="-1"/>
          <w:sz w:val="22"/>
          <w:szCs w:val="22"/>
        </w:rPr>
        <w:t>orm</w:t>
      </w:r>
      <w:r w:rsidRPr="00F97711">
        <w:rPr>
          <w:rFonts w:asciiTheme="majorBidi" w:hAnsiTheme="majorBidi" w:cstheme="majorBidi"/>
          <w:i/>
          <w:iCs/>
          <w:spacing w:val="-3"/>
          <w:position w:val="-1"/>
          <w:sz w:val="22"/>
          <w:szCs w:val="22"/>
        </w:rPr>
        <w:t>a</w:t>
      </w:r>
      <w:r w:rsidRPr="00F97711">
        <w:rPr>
          <w:rFonts w:asciiTheme="majorBidi" w:hAnsiTheme="majorBidi" w:cstheme="majorBidi"/>
          <w:i/>
          <w:iCs/>
          <w:position w:val="-1"/>
          <w:sz w:val="22"/>
          <w:szCs w:val="22"/>
        </w:rPr>
        <w:t>nc</w:t>
      </w:r>
      <w:r w:rsidRPr="00F97711">
        <w:rPr>
          <w:rFonts w:asciiTheme="majorBidi" w:hAnsiTheme="majorBidi" w:cstheme="majorBidi"/>
          <w:i/>
          <w:iCs/>
          <w:spacing w:val="-2"/>
          <w:position w:val="-1"/>
          <w:sz w:val="22"/>
          <w:szCs w:val="22"/>
        </w:rPr>
        <w:t>e</w:t>
      </w:r>
      <w:r w:rsidRPr="00F97711">
        <w:rPr>
          <w:rFonts w:asciiTheme="majorBidi" w:hAnsiTheme="majorBidi" w:cstheme="majorBidi"/>
          <w:spacing w:val="1"/>
          <w:position w:val="-1"/>
          <w:sz w:val="22"/>
          <w:szCs w:val="22"/>
        </w:rPr>
        <w:t>).</w:t>
      </w:r>
    </w:p>
    <w:p w14:paraId="737A7579" w14:textId="77777777" w:rsidR="00131891" w:rsidRPr="00F97711" w:rsidRDefault="00131891" w:rsidP="00F97711">
      <w:pPr>
        <w:pStyle w:val="ListParagraph"/>
        <w:widowControl w:val="0"/>
        <w:numPr>
          <w:ilvl w:val="0"/>
          <w:numId w:val="6"/>
        </w:numPr>
        <w:autoSpaceDE w:val="0"/>
        <w:autoSpaceDN w:val="0"/>
        <w:adjustRightInd w:val="0"/>
        <w:ind w:left="567" w:hanging="284"/>
        <w:rPr>
          <w:rFonts w:asciiTheme="majorBidi" w:hAnsiTheme="majorBidi" w:cstheme="majorBidi"/>
          <w:sz w:val="22"/>
          <w:szCs w:val="22"/>
        </w:rPr>
      </w:pPr>
      <w:r w:rsidRPr="00F97711">
        <w:rPr>
          <w:rFonts w:asciiTheme="majorBidi" w:hAnsiTheme="majorBidi" w:cstheme="majorBidi"/>
          <w:spacing w:val="-1"/>
          <w:position w:val="-1"/>
          <w:sz w:val="22"/>
          <w:szCs w:val="22"/>
        </w:rPr>
        <w:t>A</w:t>
      </w:r>
      <w:r w:rsidRPr="00F97711">
        <w:rPr>
          <w:rFonts w:asciiTheme="majorBidi" w:hAnsiTheme="majorBidi" w:cstheme="majorBidi"/>
          <w:position w:val="-1"/>
          <w:sz w:val="22"/>
          <w:szCs w:val="22"/>
        </w:rPr>
        <w:t>pab</w:t>
      </w:r>
      <w:r w:rsidRPr="00F97711">
        <w:rPr>
          <w:rFonts w:asciiTheme="majorBidi" w:hAnsiTheme="majorBidi" w:cstheme="majorBidi"/>
          <w:spacing w:val="1"/>
          <w:position w:val="-1"/>
          <w:sz w:val="22"/>
          <w:szCs w:val="22"/>
        </w:rPr>
        <w:t>i</w:t>
      </w:r>
      <w:r w:rsidRPr="00F97711">
        <w:rPr>
          <w:rFonts w:asciiTheme="majorBidi" w:hAnsiTheme="majorBidi" w:cstheme="majorBidi"/>
          <w:spacing w:val="-1"/>
          <w:position w:val="-1"/>
          <w:sz w:val="22"/>
          <w:szCs w:val="22"/>
        </w:rPr>
        <w:t>l</w:t>
      </w:r>
      <w:r w:rsidRPr="00F97711">
        <w:rPr>
          <w:rFonts w:asciiTheme="majorBidi" w:hAnsiTheme="majorBidi" w:cstheme="majorBidi"/>
          <w:position w:val="-1"/>
          <w:sz w:val="22"/>
          <w:szCs w:val="22"/>
        </w:rPr>
        <w:t>a</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un</w:t>
      </w:r>
      <w:r w:rsidRPr="00F97711">
        <w:rPr>
          <w:rFonts w:asciiTheme="majorBidi" w:hAnsiTheme="majorBidi" w:cstheme="majorBidi"/>
          <w:spacing w:val="1"/>
          <w:position w:val="-1"/>
          <w:sz w:val="22"/>
          <w:szCs w:val="22"/>
        </w:rPr>
        <w:t>t</w:t>
      </w:r>
      <w:r w:rsidRPr="00F97711">
        <w:rPr>
          <w:rFonts w:asciiTheme="majorBidi" w:hAnsiTheme="majorBidi" w:cstheme="majorBidi"/>
          <w:spacing w:val="-2"/>
          <w:position w:val="-1"/>
          <w:sz w:val="22"/>
          <w:szCs w:val="22"/>
        </w:rPr>
        <w:t>u</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an</w:t>
      </w:r>
      <w:r w:rsidR="00042E9B" w:rsidRPr="00F97711">
        <w:rPr>
          <w:rFonts w:asciiTheme="majorBidi" w:hAnsiTheme="majorBidi" w:cstheme="majorBidi"/>
          <w:position w:val="-1"/>
          <w:sz w:val="22"/>
          <w:szCs w:val="22"/>
        </w:rPr>
        <w:t xml:space="preserve"> </w:t>
      </w:r>
      <w:r w:rsidR="00042E9B" w:rsidRPr="00F97711">
        <w:rPr>
          <w:rFonts w:asciiTheme="majorBidi" w:hAnsiTheme="majorBidi" w:cstheme="majorBidi"/>
          <w:spacing w:val="1"/>
          <w:position w:val="-1"/>
          <w:sz w:val="22"/>
          <w:szCs w:val="22"/>
        </w:rPr>
        <w:t xml:space="preserve">indikator </w:t>
      </w:r>
      <w:r w:rsidRPr="00F97711">
        <w:rPr>
          <w:rFonts w:asciiTheme="majorBidi" w:hAnsiTheme="majorBidi" w:cstheme="majorBidi"/>
          <w:position w:val="-1"/>
          <w:sz w:val="22"/>
          <w:szCs w:val="22"/>
        </w:rPr>
        <w:t>be</w:t>
      </w:r>
      <w:r w:rsidRPr="00F97711">
        <w:rPr>
          <w:rFonts w:asciiTheme="majorBidi" w:hAnsiTheme="majorBidi" w:cstheme="majorBidi"/>
          <w:spacing w:val="1"/>
          <w:position w:val="-1"/>
          <w:sz w:val="22"/>
          <w:szCs w:val="22"/>
        </w:rPr>
        <w:t>r</w:t>
      </w:r>
      <w:r w:rsidRPr="00F97711">
        <w:rPr>
          <w:rFonts w:asciiTheme="majorBidi" w:hAnsiTheme="majorBidi" w:cstheme="majorBidi"/>
          <w:spacing w:val="-2"/>
          <w:position w:val="-1"/>
          <w:sz w:val="22"/>
          <w:szCs w:val="22"/>
        </w:rPr>
        <w:t>k</w:t>
      </w:r>
      <w:r w:rsidRPr="00F97711">
        <w:rPr>
          <w:rFonts w:asciiTheme="majorBidi" w:hAnsiTheme="majorBidi" w:cstheme="majorBidi"/>
          <w:position w:val="-1"/>
          <w:sz w:val="22"/>
          <w:szCs w:val="22"/>
        </w:rPr>
        <w:t>a</w:t>
      </w:r>
      <w:r w:rsidRPr="00F97711">
        <w:rPr>
          <w:rFonts w:asciiTheme="majorBidi" w:hAnsiTheme="majorBidi" w:cstheme="majorBidi"/>
          <w:spacing w:val="1"/>
          <w:position w:val="-1"/>
          <w:sz w:val="22"/>
          <w:szCs w:val="22"/>
        </w:rPr>
        <w:t>i</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an</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2"/>
          <w:position w:val="-1"/>
          <w:sz w:val="22"/>
          <w:szCs w:val="22"/>
        </w:rPr>
        <w:t>d</w:t>
      </w:r>
      <w:r w:rsidRPr="00F97711">
        <w:rPr>
          <w:rFonts w:asciiTheme="majorBidi" w:hAnsiTheme="majorBidi" w:cstheme="majorBidi"/>
          <w:position w:val="-1"/>
          <w:sz w:val="22"/>
          <w:szCs w:val="22"/>
        </w:rPr>
        <w:t>en</w:t>
      </w:r>
      <w:r w:rsidRPr="00F97711">
        <w:rPr>
          <w:rFonts w:asciiTheme="majorBidi" w:hAnsiTheme="majorBidi" w:cstheme="majorBidi"/>
          <w:spacing w:val="-2"/>
          <w:position w:val="-1"/>
          <w:sz w:val="22"/>
          <w:szCs w:val="22"/>
        </w:rPr>
        <w:t>g</w:t>
      </w:r>
      <w:r w:rsidRPr="00F97711">
        <w:rPr>
          <w:rFonts w:asciiTheme="majorBidi" w:hAnsiTheme="majorBidi" w:cstheme="majorBidi"/>
          <w:position w:val="-1"/>
          <w:sz w:val="22"/>
          <w:szCs w:val="22"/>
        </w:rPr>
        <w:t>an</w:t>
      </w:r>
      <w:r w:rsidR="00042E9B" w:rsidRPr="00F97711">
        <w:rPr>
          <w:rFonts w:asciiTheme="majorBidi" w:hAnsiTheme="majorBidi" w:cstheme="majorBidi"/>
          <w:position w:val="-1"/>
          <w:sz w:val="22"/>
          <w:szCs w:val="22"/>
        </w:rPr>
        <w:t xml:space="preserve"> </w:t>
      </w:r>
      <w:r w:rsidRPr="00F97711">
        <w:rPr>
          <w:rFonts w:asciiTheme="majorBidi" w:hAnsiTheme="majorBidi" w:cstheme="majorBidi"/>
          <w:position w:val="-1"/>
          <w:sz w:val="22"/>
          <w:szCs w:val="22"/>
        </w:rPr>
        <w:t>pe</w:t>
      </w:r>
      <w:r w:rsidRPr="00F97711">
        <w:rPr>
          <w:rFonts w:asciiTheme="majorBidi" w:hAnsiTheme="majorBidi" w:cstheme="majorBidi"/>
          <w:spacing w:val="-4"/>
          <w:position w:val="-1"/>
          <w:sz w:val="22"/>
          <w:szCs w:val="22"/>
        </w:rPr>
        <w:t>m</w:t>
      </w:r>
      <w:r w:rsidRPr="00F97711">
        <w:rPr>
          <w:rFonts w:asciiTheme="majorBidi" w:hAnsiTheme="majorBidi" w:cstheme="majorBidi"/>
          <w:position w:val="-1"/>
          <w:sz w:val="22"/>
          <w:szCs w:val="22"/>
        </w:rPr>
        <w:t>aha</w:t>
      </w:r>
      <w:r w:rsidRPr="00F97711">
        <w:rPr>
          <w:rFonts w:asciiTheme="majorBidi" w:hAnsiTheme="majorBidi" w:cstheme="majorBidi"/>
          <w:spacing w:val="-1"/>
          <w:position w:val="-1"/>
          <w:sz w:val="22"/>
          <w:szCs w:val="22"/>
        </w:rPr>
        <w:t>m</w:t>
      </w:r>
      <w:r w:rsidRPr="00F97711">
        <w:rPr>
          <w:rFonts w:asciiTheme="majorBidi" w:hAnsiTheme="majorBidi" w:cstheme="majorBidi"/>
          <w:position w:val="-1"/>
          <w:sz w:val="22"/>
          <w:szCs w:val="22"/>
        </w:rPr>
        <w:t>an</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2"/>
          <w:position w:val="-1"/>
          <w:sz w:val="22"/>
          <w:szCs w:val="22"/>
        </w:rPr>
        <w:t>k</w:t>
      </w:r>
      <w:r w:rsidRPr="00F97711">
        <w:rPr>
          <w:rFonts w:asciiTheme="majorBidi" w:hAnsiTheme="majorBidi" w:cstheme="majorBidi"/>
          <w:position w:val="-1"/>
          <w:sz w:val="22"/>
          <w:szCs w:val="22"/>
        </w:rPr>
        <w:t>ons</w:t>
      </w:r>
      <w:r w:rsidRPr="00F97711">
        <w:rPr>
          <w:rFonts w:asciiTheme="majorBidi" w:hAnsiTheme="majorBidi" w:cstheme="majorBidi"/>
          <w:spacing w:val="1"/>
          <w:position w:val="-1"/>
          <w:sz w:val="22"/>
          <w:szCs w:val="22"/>
        </w:rPr>
        <w:t>e</w:t>
      </w:r>
      <w:r w:rsidRPr="00F97711">
        <w:rPr>
          <w:rFonts w:asciiTheme="majorBidi" w:hAnsiTheme="majorBidi" w:cstheme="majorBidi"/>
          <w:position w:val="-1"/>
          <w:sz w:val="22"/>
          <w:szCs w:val="22"/>
        </w:rPr>
        <w:t xml:space="preserve">p, </w:t>
      </w:r>
      <w:r w:rsidRPr="00F97711">
        <w:rPr>
          <w:rFonts w:asciiTheme="majorBidi" w:hAnsiTheme="majorBidi" w:cstheme="majorBidi"/>
          <w:spacing w:val="-4"/>
          <w:position w:val="-1"/>
          <w:sz w:val="22"/>
          <w:szCs w:val="22"/>
        </w:rPr>
        <w:t>m</w:t>
      </w:r>
      <w:r w:rsidRPr="00F97711">
        <w:rPr>
          <w:rFonts w:asciiTheme="majorBidi" w:hAnsiTheme="majorBidi" w:cstheme="majorBidi"/>
          <w:position w:val="-1"/>
          <w:sz w:val="22"/>
          <w:szCs w:val="22"/>
        </w:rPr>
        <w:t>a</w:t>
      </w:r>
      <w:r w:rsidRPr="00F97711">
        <w:rPr>
          <w:rFonts w:asciiTheme="majorBidi" w:hAnsiTheme="majorBidi" w:cstheme="majorBidi"/>
          <w:spacing w:val="-2"/>
          <w:position w:val="-1"/>
          <w:sz w:val="22"/>
          <w:szCs w:val="22"/>
        </w:rPr>
        <w:t>k</w:t>
      </w:r>
      <w:r w:rsidRPr="00F97711">
        <w:rPr>
          <w:rFonts w:asciiTheme="majorBidi" w:hAnsiTheme="majorBidi" w:cstheme="majorBidi"/>
          <w:position w:val="-1"/>
          <w:sz w:val="22"/>
          <w:szCs w:val="22"/>
        </w:rPr>
        <w:t>a</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5"/>
          <w:position w:val="-1"/>
          <w:sz w:val="22"/>
          <w:szCs w:val="22"/>
        </w:rPr>
        <w:t>t</w:t>
      </w:r>
      <w:r w:rsidRPr="00F97711">
        <w:rPr>
          <w:rFonts w:asciiTheme="majorBidi" w:hAnsiTheme="majorBidi" w:cstheme="majorBidi"/>
          <w:position w:val="-1"/>
          <w:sz w:val="22"/>
          <w:szCs w:val="22"/>
        </w:rPr>
        <w:t>e</w:t>
      </w:r>
      <w:r w:rsidRPr="00F97711">
        <w:rPr>
          <w:rFonts w:asciiTheme="majorBidi" w:hAnsiTheme="majorBidi" w:cstheme="majorBidi"/>
          <w:spacing w:val="-2"/>
          <w:position w:val="-1"/>
          <w:sz w:val="22"/>
          <w:szCs w:val="22"/>
        </w:rPr>
        <w:t>k</w:t>
      </w:r>
      <w:r w:rsidRPr="00F97711">
        <w:rPr>
          <w:rFonts w:asciiTheme="majorBidi" w:hAnsiTheme="majorBidi" w:cstheme="majorBidi"/>
          <w:position w:val="-1"/>
          <w:sz w:val="22"/>
          <w:szCs w:val="22"/>
        </w:rPr>
        <w:t>n</w:t>
      </w:r>
      <w:r w:rsidRPr="00F97711">
        <w:rPr>
          <w:rFonts w:asciiTheme="majorBidi" w:hAnsiTheme="majorBidi" w:cstheme="majorBidi"/>
          <w:spacing w:val="1"/>
          <w:position w:val="-1"/>
          <w:sz w:val="22"/>
          <w:szCs w:val="22"/>
        </w:rPr>
        <w:t>i</w:t>
      </w:r>
      <w:r w:rsidRPr="00F97711">
        <w:rPr>
          <w:rFonts w:asciiTheme="majorBidi" w:hAnsiTheme="majorBidi" w:cstheme="majorBidi"/>
          <w:position w:val="-1"/>
          <w:sz w:val="22"/>
          <w:szCs w:val="22"/>
        </w:rPr>
        <w:t>k</w:t>
      </w:r>
      <w:r w:rsidR="00042E9B" w:rsidRPr="00F97711">
        <w:rPr>
          <w:rFonts w:asciiTheme="majorBidi" w:hAnsiTheme="majorBidi" w:cstheme="majorBidi"/>
          <w:position w:val="-1"/>
          <w:sz w:val="22"/>
          <w:szCs w:val="22"/>
        </w:rPr>
        <w:t xml:space="preserve"> </w:t>
      </w:r>
      <w:r w:rsidRPr="00F97711">
        <w:rPr>
          <w:rFonts w:asciiTheme="majorBidi" w:hAnsiTheme="majorBidi" w:cstheme="majorBidi"/>
          <w:position w:val="-1"/>
          <w:sz w:val="22"/>
          <w:szCs w:val="22"/>
        </w:rPr>
        <w:t>pen</w:t>
      </w:r>
      <w:r w:rsidRPr="00F97711">
        <w:rPr>
          <w:rFonts w:asciiTheme="majorBidi" w:hAnsiTheme="majorBidi" w:cstheme="majorBidi"/>
          <w:spacing w:val="1"/>
          <w:position w:val="-1"/>
          <w:sz w:val="22"/>
          <w:szCs w:val="22"/>
        </w:rPr>
        <w:t>il</w:t>
      </w:r>
      <w:r w:rsidRPr="00F97711">
        <w:rPr>
          <w:rFonts w:asciiTheme="majorBidi" w:hAnsiTheme="majorBidi" w:cstheme="majorBidi"/>
          <w:spacing w:val="-2"/>
          <w:position w:val="-1"/>
          <w:sz w:val="22"/>
          <w:szCs w:val="22"/>
        </w:rPr>
        <w:t>a</w:t>
      </w:r>
      <w:r w:rsidRPr="00F97711">
        <w:rPr>
          <w:rFonts w:asciiTheme="majorBidi" w:hAnsiTheme="majorBidi" w:cstheme="majorBidi"/>
          <w:spacing w:val="1"/>
          <w:position w:val="-1"/>
          <w:sz w:val="22"/>
          <w:szCs w:val="22"/>
        </w:rPr>
        <w:t>i</w:t>
      </w:r>
      <w:r w:rsidRPr="00F97711">
        <w:rPr>
          <w:rFonts w:asciiTheme="majorBidi" w:hAnsiTheme="majorBidi" w:cstheme="majorBidi"/>
          <w:position w:val="-1"/>
          <w:sz w:val="22"/>
          <w:szCs w:val="22"/>
        </w:rPr>
        <w:t>a</w:t>
      </w:r>
      <w:r w:rsidRPr="00F97711">
        <w:rPr>
          <w:rFonts w:asciiTheme="majorBidi" w:hAnsiTheme="majorBidi" w:cstheme="majorBidi"/>
          <w:spacing w:val="-2"/>
          <w:position w:val="-1"/>
          <w:sz w:val="22"/>
          <w:szCs w:val="22"/>
        </w:rPr>
        <w:t>n</w:t>
      </w:r>
      <w:r w:rsidRPr="00F97711">
        <w:rPr>
          <w:rFonts w:asciiTheme="majorBidi" w:hAnsiTheme="majorBidi" w:cstheme="majorBidi"/>
          <w:position w:val="-1"/>
          <w:sz w:val="22"/>
          <w:szCs w:val="22"/>
        </w:rPr>
        <w:t>n</w:t>
      </w:r>
      <w:r w:rsidRPr="00F97711">
        <w:rPr>
          <w:rFonts w:asciiTheme="majorBidi" w:hAnsiTheme="majorBidi" w:cstheme="majorBidi"/>
          <w:spacing w:val="-2"/>
          <w:position w:val="-1"/>
          <w:sz w:val="22"/>
          <w:szCs w:val="22"/>
        </w:rPr>
        <w:t>y</w:t>
      </w:r>
      <w:r w:rsidRPr="00F97711">
        <w:rPr>
          <w:rFonts w:asciiTheme="majorBidi" w:hAnsiTheme="majorBidi" w:cstheme="majorBidi"/>
          <w:position w:val="-1"/>
          <w:sz w:val="22"/>
          <w:szCs w:val="22"/>
        </w:rPr>
        <w:t>a</w:t>
      </w:r>
      <w:r w:rsidR="00042E9B" w:rsidRPr="00F97711">
        <w:rPr>
          <w:rFonts w:asciiTheme="majorBidi" w:hAnsiTheme="majorBidi" w:cstheme="majorBidi"/>
          <w:position w:val="-1"/>
          <w:sz w:val="22"/>
          <w:szCs w:val="22"/>
        </w:rPr>
        <w:t xml:space="preserve"> </w:t>
      </w:r>
      <w:r w:rsidRPr="00F97711">
        <w:rPr>
          <w:rFonts w:asciiTheme="majorBidi" w:hAnsiTheme="majorBidi" w:cstheme="majorBidi"/>
          <w:position w:val="-1"/>
          <w:sz w:val="22"/>
          <w:szCs w:val="22"/>
        </w:rPr>
        <w:t>ada</w:t>
      </w:r>
      <w:r w:rsidRPr="00F97711">
        <w:rPr>
          <w:rFonts w:asciiTheme="majorBidi" w:hAnsiTheme="majorBidi" w:cstheme="majorBidi"/>
          <w:spacing w:val="-1"/>
          <w:position w:val="-1"/>
          <w:sz w:val="22"/>
          <w:szCs w:val="22"/>
        </w:rPr>
        <w:t>l</w:t>
      </w:r>
      <w:r w:rsidRPr="00F97711">
        <w:rPr>
          <w:rFonts w:asciiTheme="majorBidi" w:hAnsiTheme="majorBidi" w:cstheme="majorBidi"/>
          <w:position w:val="-1"/>
          <w:sz w:val="22"/>
          <w:szCs w:val="22"/>
        </w:rPr>
        <w:t>ah</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e</w:t>
      </w:r>
      <w:r w:rsidRPr="00F97711">
        <w:rPr>
          <w:rFonts w:asciiTheme="majorBidi" w:hAnsiTheme="majorBidi" w:cstheme="majorBidi"/>
          <w:spacing w:val="-1"/>
          <w:position w:val="-1"/>
          <w:sz w:val="22"/>
          <w:szCs w:val="22"/>
        </w:rPr>
        <w:t>r</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u</w:t>
      </w:r>
      <w:r w:rsidRPr="00F97711">
        <w:rPr>
          <w:rFonts w:asciiTheme="majorBidi" w:hAnsiTheme="majorBidi" w:cstheme="majorBidi"/>
          <w:spacing w:val="-1"/>
          <w:position w:val="-1"/>
          <w:sz w:val="22"/>
          <w:szCs w:val="22"/>
        </w:rPr>
        <w:t>l</w:t>
      </w:r>
      <w:r w:rsidRPr="00F97711">
        <w:rPr>
          <w:rFonts w:asciiTheme="majorBidi" w:hAnsiTheme="majorBidi" w:cstheme="majorBidi"/>
          <w:spacing w:val="1"/>
          <w:position w:val="-1"/>
          <w:sz w:val="22"/>
          <w:szCs w:val="22"/>
        </w:rPr>
        <w:t>i</w:t>
      </w:r>
      <w:r w:rsidRPr="00F97711">
        <w:rPr>
          <w:rFonts w:asciiTheme="majorBidi" w:hAnsiTheme="majorBidi" w:cstheme="majorBidi"/>
          <w:position w:val="-1"/>
          <w:sz w:val="22"/>
          <w:szCs w:val="22"/>
        </w:rPr>
        <w:t>s.</w:t>
      </w:r>
    </w:p>
    <w:p w14:paraId="3BF99200" w14:textId="77777777" w:rsidR="00131891" w:rsidRPr="00F97711" w:rsidRDefault="00131891" w:rsidP="00F97711">
      <w:pPr>
        <w:pStyle w:val="ListParagraph"/>
        <w:widowControl w:val="0"/>
        <w:numPr>
          <w:ilvl w:val="0"/>
          <w:numId w:val="6"/>
        </w:numPr>
        <w:tabs>
          <w:tab w:val="left" w:pos="567"/>
        </w:tabs>
        <w:autoSpaceDE w:val="0"/>
        <w:autoSpaceDN w:val="0"/>
        <w:adjustRightInd w:val="0"/>
        <w:ind w:left="567" w:hanging="284"/>
        <w:rPr>
          <w:rFonts w:asciiTheme="majorBidi" w:hAnsiTheme="majorBidi" w:cstheme="majorBidi"/>
          <w:sz w:val="22"/>
          <w:szCs w:val="22"/>
        </w:rPr>
      </w:pPr>
      <w:r w:rsidRPr="00F97711">
        <w:rPr>
          <w:rFonts w:asciiTheme="majorBidi" w:hAnsiTheme="majorBidi" w:cstheme="majorBidi"/>
          <w:spacing w:val="-1"/>
          <w:position w:val="-1"/>
          <w:sz w:val="22"/>
          <w:szCs w:val="22"/>
        </w:rPr>
        <w:t>A</w:t>
      </w:r>
      <w:r w:rsidRPr="00F97711">
        <w:rPr>
          <w:rFonts w:asciiTheme="majorBidi" w:hAnsiTheme="majorBidi" w:cstheme="majorBidi"/>
          <w:position w:val="-1"/>
          <w:sz w:val="22"/>
          <w:szCs w:val="22"/>
        </w:rPr>
        <w:t>pab</w:t>
      </w:r>
      <w:r w:rsidRPr="00F97711">
        <w:rPr>
          <w:rFonts w:asciiTheme="majorBidi" w:hAnsiTheme="majorBidi" w:cstheme="majorBidi"/>
          <w:spacing w:val="1"/>
          <w:position w:val="-1"/>
          <w:sz w:val="22"/>
          <w:szCs w:val="22"/>
        </w:rPr>
        <w:t>i</w:t>
      </w:r>
      <w:r w:rsidRPr="00F97711">
        <w:rPr>
          <w:rFonts w:asciiTheme="majorBidi" w:hAnsiTheme="majorBidi" w:cstheme="majorBidi"/>
          <w:spacing w:val="-1"/>
          <w:position w:val="-1"/>
          <w:sz w:val="22"/>
          <w:szCs w:val="22"/>
        </w:rPr>
        <w:t>l</w:t>
      </w:r>
      <w:r w:rsidRPr="00F97711">
        <w:rPr>
          <w:rFonts w:asciiTheme="majorBidi" w:hAnsiTheme="majorBidi" w:cstheme="majorBidi"/>
          <w:position w:val="-1"/>
          <w:sz w:val="22"/>
          <w:szCs w:val="22"/>
        </w:rPr>
        <w:t>a</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un</w:t>
      </w:r>
      <w:r w:rsidRPr="00F97711">
        <w:rPr>
          <w:rFonts w:asciiTheme="majorBidi" w:hAnsiTheme="majorBidi" w:cstheme="majorBidi"/>
          <w:spacing w:val="1"/>
          <w:position w:val="-1"/>
          <w:sz w:val="22"/>
          <w:szCs w:val="22"/>
        </w:rPr>
        <w:t>t</w:t>
      </w:r>
      <w:r w:rsidRPr="00F97711">
        <w:rPr>
          <w:rFonts w:asciiTheme="majorBidi" w:hAnsiTheme="majorBidi" w:cstheme="majorBidi"/>
          <w:spacing w:val="-2"/>
          <w:position w:val="-1"/>
          <w:sz w:val="22"/>
          <w:szCs w:val="22"/>
        </w:rPr>
        <w:t>u</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an</w:t>
      </w:r>
      <w:r w:rsidRPr="00F97711">
        <w:rPr>
          <w:rFonts w:asciiTheme="majorBidi" w:hAnsiTheme="majorBidi" w:cstheme="majorBidi"/>
          <w:spacing w:val="1"/>
          <w:position w:val="-1"/>
          <w:sz w:val="22"/>
          <w:szCs w:val="22"/>
        </w:rPr>
        <w:t xml:space="preserve"> </w:t>
      </w:r>
      <w:r w:rsidR="00042E9B" w:rsidRPr="00F97711">
        <w:rPr>
          <w:rFonts w:asciiTheme="majorBidi" w:hAnsiTheme="majorBidi" w:cstheme="majorBidi"/>
          <w:spacing w:val="1"/>
          <w:position w:val="-1"/>
          <w:sz w:val="22"/>
          <w:szCs w:val="22"/>
        </w:rPr>
        <w:t xml:space="preserve">indikator </w:t>
      </w:r>
      <w:r w:rsidRPr="00F97711">
        <w:rPr>
          <w:rFonts w:asciiTheme="majorBidi" w:hAnsiTheme="majorBidi" w:cstheme="majorBidi"/>
          <w:spacing w:val="-4"/>
          <w:position w:val="-1"/>
          <w:sz w:val="22"/>
          <w:szCs w:val="22"/>
        </w:rPr>
        <w:t>m</w:t>
      </w:r>
      <w:r w:rsidRPr="00F97711">
        <w:rPr>
          <w:rFonts w:asciiTheme="majorBidi" w:hAnsiTheme="majorBidi" w:cstheme="majorBidi"/>
          <w:spacing w:val="3"/>
          <w:position w:val="-1"/>
          <w:sz w:val="22"/>
          <w:szCs w:val="22"/>
        </w:rPr>
        <w:t>e</w:t>
      </w:r>
      <w:r w:rsidRPr="00F97711">
        <w:rPr>
          <w:rFonts w:asciiTheme="majorBidi" w:hAnsiTheme="majorBidi" w:cstheme="majorBidi"/>
          <w:spacing w:val="-4"/>
          <w:position w:val="-1"/>
          <w:sz w:val="22"/>
          <w:szCs w:val="22"/>
        </w:rPr>
        <w:t>m</w:t>
      </w:r>
      <w:r w:rsidRPr="00F97711">
        <w:rPr>
          <w:rFonts w:asciiTheme="majorBidi" w:hAnsiTheme="majorBidi" w:cstheme="majorBidi"/>
          <w:position w:val="-1"/>
          <w:sz w:val="22"/>
          <w:szCs w:val="22"/>
        </w:rPr>
        <w:t xml:space="preserve">uat unsur </w:t>
      </w:r>
      <w:r w:rsidRPr="00F97711">
        <w:rPr>
          <w:rFonts w:asciiTheme="majorBidi" w:hAnsiTheme="majorBidi" w:cstheme="majorBidi"/>
          <w:spacing w:val="-2"/>
          <w:position w:val="-1"/>
          <w:sz w:val="22"/>
          <w:szCs w:val="22"/>
        </w:rPr>
        <w:t>p</w:t>
      </w:r>
      <w:r w:rsidRPr="00F97711">
        <w:rPr>
          <w:rFonts w:asciiTheme="majorBidi" w:hAnsiTheme="majorBidi" w:cstheme="majorBidi"/>
          <w:position w:val="-1"/>
          <w:sz w:val="22"/>
          <w:szCs w:val="22"/>
        </w:rPr>
        <w:t>en</w:t>
      </w:r>
      <w:r w:rsidRPr="00F97711">
        <w:rPr>
          <w:rFonts w:asciiTheme="majorBidi" w:hAnsiTheme="majorBidi" w:cstheme="majorBidi"/>
          <w:spacing w:val="-2"/>
          <w:position w:val="-1"/>
          <w:sz w:val="22"/>
          <w:szCs w:val="22"/>
        </w:rPr>
        <w:t>y</w:t>
      </w:r>
      <w:r w:rsidRPr="00F97711">
        <w:rPr>
          <w:rFonts w:asciiTheme="majorBidi" w:hAnsiTheme="majorBidi" w:cstheme="majorBidi"/>
          <w:position w:val="-1"/>
          <w:sz w:val="22"/>
          <w:szCs w:val="22"/>
        </w:rPr>
        <w:t>e</w:t>
      </w:r>
      <w:r w:rsidRPr="00F97711">
        <w:rPr>
          <w:rFonts w:asciiTheme="majorBidi" w:hAnsiTheme="majorBidi" w:cstheme="majorBidi"/>
          <w:spacing w:val="1"/>
          <w:position w:val="-1"/>
          <w:sz w:val="22"/>
          <w:szCs w:val="22"/>
        </w:rPr>
        <w:t>li</w:t>
      </w:r>
      <w:r w:rsidRPr="00F97711">
        <w:rPr>
          <w:rFonts w:asciiTheme="majorBidi" w:hAnsiTheme="majorBidi" w:cstheme="majorBidi"/>
          <w:spacing w:val="-2"/>
          <w:position w:val="-1"/>
          <w:sz w:val="22"/>
          <w:szCs w:val="22"/>
        </w:rPr>
        <w:t>d</w:t>
      </w:r>
      <w:r w:rsidRPr="00F97711">
        <w:rPr>
          <w:rFonts w:asciiTheme="majorBidi" w:hAnsiTheme="majorBidi" w:cstheme="majorBidi"/>
          <w:spacing w:val="1"/>
          <w:position w:val="-1"/>
          <w:sz w:val="22"/>
          <w:szCs w:val="22"/>
        </w:rPr>
        <w:t>i</w:t>
      </w:r>
      <w:r w:rsidRPr="00F97711">
        <w:rPr>
          <w:rFonts w:asciiTheme="majorBidi" w:hAnsiTheme="majorBidi" w:cstheme="majorBidi"/>
          <w:spacing w:val="-2"/>
          <w:position w:val="-1"/>
          <w:sz w:val="22"/>
          <w:szCs w:val="22"/>
        </w:rPr>
        <w:t>k</w:t>
      </w:r>
      <w:r w:rsidRPr="00F97711">
        <w:rPr>
          <w:rFonts w:asciiTheme="majorBidi" w:hAnsiTheme="majorBidi" w:cstheme="majorBidi"/>
          <w:position w:val="-1"/>
          <w:sz w:val="22"/>
          <w:szCs w:val="22"/>
        </w:rPr>
        <w:t>a</w:t>
      </w:r>
      <w:r w:rsidRPr="00F97711">
        <w:rPr>
          <w:rFonts w:asciiTheme="majorBidi" w:hAnsiTheme="majorBidi" w:cstheme="majorBidi"/>
          <w:spacing w:val="-2"/>
          <w:position w:val="-1"/>
          <w:sz w:val="22"/>
          <w:szCs w:val="22"/>
        </w:rPr>
        <w:t>n</w:t>
      </w:r>
      <w:r w:rsidRPr="00F97711">
        <w:rPr>
          <w:rFonts w:asciiTheme="majorBidi" w:hAnsiTheme="majorBidi" w:cstheme="majorBidi"/>
          <w:position w:val="-1"/>
          <w:sz w:val="22"/>
          <w:szCs w:val="22"/>
        </w:rPr>
        <w:t xml:space="preserve">, </w:t>
      </w:r>
      <w:r w:rsidRPr="00F97711">
        <w:rPr>
          <w:rFonts w:asciiTheme="majorBidi" w:hAnsiTheme="majorBidi" w:cstheme="majorBidi"/>
          <w:spacing w:val="-4"/>
          <w:position w:val="-1"/>
          <w:sz w:val="22"/>
          <w:szCs w:val="22"/>
        </w:rPr>
        <w:t>m</w:t>
      </w:r>
      <w:r w:rsidRPr="00F97711">
        <w:rPr>
          <w:rFonts w:asciiTheme="majorBidi" w:hAnsiTheme="majorBidi" w:cstheme="majorBidi"/>
          <w:spacing w:val="3"/>
          <w:position w:val="-1"/>
          <w:sz w:val="22"/>
          <w:szCs w:val="22"/>
        </w:rPr>
        <w:t>a</w:t>
      </w:r>
      <w:r w:rsidRPr="00F97711">
        <w:rPr>
          <w:rFonts w:asciiTheme="majorBidi" w:hAnsiTheme="majorBidi" w:cstheme="majorBidi"/>
          <w:spacing w:val="-2"/>
          <w:position w:val="-1"/>
          <w:sz w:val="22"/>
          <w:szCs w:val="22"/>
        </w:rPr>
        <w:t>k</w:t>
      </w:r>
      <w:r w:rsidRPr="00F97711">
        <w:rPr>
          <w:rFonts w:asciiTheme="majorBidi" w:hAnsiTheme="majorBidi" w:cstheme="majorBidi"/>
          <w:position w:val="-1"/>
          <w:sz w:val="22"/>
          <w:szCs w:val="22"/>
        </w:rPr>
        <w:t>a</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1"/>
          <w:position w:val="-1"/>
          <w:sz w:val="22"/>
          <w:szCs w:val="22"/>
        </w:rPr>
        <w:t>t</w:t>
      </w:r>
      <w:r w:rsidRPr="00F97711">
        <w:rPr>
          <w:rFonts w:asciiTheme="majorBidi" w:hAnsiTheme="majorBidi" w:cstheme="majorBidi"/>
          <w:position w:val="-1"/>
          <w:sz w:val="22"/>
          <w:szCs w:val="22"/>
        </w:rPr>
        <w:t>e</w:t>
      </w:r>
      <w:r w:rsidRPr="00F97711">
        <w:rPr>
          <w:rFonts w:asciiTheme="majorBidi" w:hAnsiTheme="majorBidi" w:cstheme="majorBidi"/>
          <w:spacing w:val="-2"/>
          <w:position w:val="-1"/>
          <w:sz w:val="22"/>
          <w:szCs w:val="22"/>
        </w:rPr>
        <w:t>k</w:t>
      </w:r>
      <w:r w:rsidRPr="00F97711">
        <w:rPr>
          <w:rFonts w:asciiTheme="majorBidi" w:hAnsiTheme="majorBidi" w:cstheme="majorBidi"/>
          <w:position w:val="-1"/>
          <w:sz w:val="22"/>
          <w:szCs w:val="22"/>
        </w:rPr>
        <w:t>n</w:t>
      </w:r>
      <w:r w:rsidRPr="00F97711">
        <w:rPr>
          <w:rFonts w:asciiTheme="majorBidi" w:hAnsiTheme="majorBidi" w:cstheme="majorBidi"/>
          <w:spacing w:val="1"/>
          <w:position w:val="-1"/>
          <w:sz w:val="22"/>
          <w:szCs w:val="22"/>
        </w:rPr>
        <w:t>i</w:t>
      </w:r>
      <w:r w:rsidRPr="00F97711">
        <w:rPr>
          <w:rFonts w:asciiTheme="majorBidi" w:hAnsiTheme="majorBidi" w:cstheme="majorBidi"/>
          <w:position w:val="-1"/>
          <w:sz w:val="22"/>
          <w:szCs w:val="22"/>
        </w:rPr>
        <w:t>k</w:t>
      </w:r>
      <w:r w:rsidR="00042E9B" w:rsidRPr="00F97711">
        <w:rPr>
          <w:rFonts w:asciiTheme="majorBidi" w:hAnsiTheme="majorBidi" w:cstheme="majorBidi"/>
          <w:position w:val="-1"/>
          <w:sz w:val="22"/>
          <w:szCs w:val="22"/>
        </w:rPr>
        <w:t xml:space="preserve"> </w:t>
      </w:r>
      <w:r w:rsidRPr="00F97711">
        <w:rPr>
          <w:rFonts w:asciiTheme="majorBidi" w:hAnsiTheme="majorBidi" w:cstheme="majorBidi"/>
          <w:position w:val="-1"/>
          <w:sz w:val="22"/>
          <w:szCs w:val="22"/>
        </w:rPr>
        <w:t>pen</w:t>
      </w:r>
      <w:r w:rsidRPr="00F97711">
        <w:rPr>
          <w:rFonts w:asciiTheme="majorBidi" w:hAnsiTheme="majorBidi" w:cstheme="majorBidi"/>
          <w:spacing w:val="1"/>
          <w:position w:val="-1"/>
          <w:sz w:val="22"/>
          <w:szCs w:val="22"/>
        </w:rPr>
        <w:t>i</w:t>
      </w:r>
      <w:r w:rsidRPr="00F97711">
        <w:rPr>
          <w:rFonts w:asciiTheme="majorBidi" w:hAnsiTheme="majorBidi" w:cstheme="majorBidi"/>
          <w:spacing w:val="-1"/>
          <w:position w:val="-1"/>
          <w:sz w:val="22"/>
          <w:szCs w:val="22"/>
        </w:rPr>
        <w:t>l</w:t>
      </w:r>
      <w:r w:rsidRPr="00F97711">
        <w:rPr>
          <w:rFonts w:asciiTheme="majorBidi" w:hAnsiTheme="majorBidi" w:cstheme="majorBidi"/>
          <w:position w:val="-1"/>
          <w:sz w:val="22"/>
          <w:szCs w:val="22"/>
        </w:rPr>
        <w:t>a</w:t>
      </w:r>
      <w:r w:rsidRPr="00F97711">
        <w:rPr>
          <w:rFonts w:asciiTheme="majorBidi" w:hAnsiTheme="majorBidi" w:cstheme="majorBidi"/>
          <w:spacing w:val="-1"/>
          <w:position w:val="-1"/>
          <w:sz w:val="22"/>
          <w:szCs w:val="22"/>
        </w:rPr>
        <w:t>i</w:t>
      </w:r>
      <w:r w:rsidRPr="00F97711">
        <w:rPr>
          <w:rFonts w:asciiTheme="majorBidi" w:hAnsiTheme="majorBidi" w:cstheme="majorBidi"/>
          <w:position w:val="-1"/>
          <w:sz w:val="22"/>
          <w:szCs w:val="22"/>
        </w:rPr>
        <w:t>ann</w:t>
      </w:r>
      <w:r w:rsidRPr="00F97711">
        <w:rPr>
          <w:rFonts w:asciiTheme="majorBidi" w:hAnsiTheme="majorBidi" w:cstheme="majorBidi"/>
          <w:spacing w:val="-2"/>
          <w:position w:val="-1"/>
          <w:sz w:val="22"/>
          <w:szCs w:val="22"/>
        </w:rPr>
        <w:t>y</w:t>
      </w:r>
      <w:r w:rsidRPr="00F97711">
        <w:rPr>
          <w:rFonts w:asciiTheme="majorBidi" w:hAnsiTheme="majorBidi" w:cstheme="majorBidi"/>
          <w:position w:val="-1"/>
          <w:sz w:val="22"/>
          <w:szCs w:val="22"/>
        </w:rPr>
        <w:t>a</w:t>
      </w:r>
      <w:r w:rsidR="00042E9B" w:rsidRPr="00F97711">
        <w:rPr>
          <w:rFonts w:asciiTheme="majorBidi" w:hAnsiTheme="majorBidi" w:cstheme="majorBidi"/>
          <w:position w:val="-1"/>
          <w:sz w:val="22"/>
          <w:szCs w:val="22"/>
        </w:rPr>
        <w:t xml:space="preserve"> </w:t>
      </w:r>
      <w:r w:rsidRPr="00F97711">
        <w:rPr>
          <w:rFonts w:asciiTheme="majorBidi" w:hAnsiTheme="majorBidi" w:cstheme="majorBidi"/>
          <w:position w:val="-1"/>
          <w:sz w:val="22"/>
          <w:szCs w:val="22"/>
        </w:rPr>
        <w:t>ada</w:t>
      </w:r>
      <w:r w:rsidRPr="00F97711">
        <w:rPr>
          <w:rFonts w:asciiTheme="majorBidi" w:hAnsiTheme="majorBidi" w:cstheme="majorBidi"/>
          <w:spacing w:val="-1"/>
          <w:position w:val="-1"/>
          <w:sz w:val="22"/>
          <w:szCs w:val="22"/>
        </w:rPr>
        <w:t>l</w:t>
      </w:r>
      <w:r w:rsidRPr="00F97711">
        <w:rPr>
          <w:rFonts w:asciiTheme="majorBidi" w:hAnsiTheme="majorBidi" w:cstheme="majorBidi"/>
          <w:position w:val="-1"/>
          <w:sz w:val="22"/>
          <w:szCs w:val="22"/>
        </w:rPr>
        <w:t>ah</w:t>
      </w:r>
      <w:r w:rsidR="00042E9B" w:rsidRPr="00F97711">
        <w:rPr>
          <w:rFonts w:asciiTheme="majorBidi" w:hAnsiTheme="majorBidi" w:cstheme="majorBidi"/>
          <w:position w:val="-1"/>
          <w:sz w:val="22"/>
          <w:szCs w:val="22"/>
        </w:rPr>
        <w:t xml:space="preserve"> </w:t>
      </w:r>
      <w:r w:rsidRPr="00F97711">
        <w:rPr>
          <w:rFonts w:asciiTheme="majorBidi" w:hAnsiTheme="majorBidi" w:cstheme="majorBidi"/>
          <w:spacing w:val="-2"/>
          <w:position w:val="-1"/>
          <w:sz w:val="22"/>
          <w:szCs w:val="22"/>
        </w:rPr>
        <w:t>p</w:t>
      </w:r>
      <w:r w:rsidRPr="00F97711">
        <w:rPr>
          <w:rFonts w:asciiTheme="majorBidi" w:hAnsiTheme="majorBidi" w:cstheme="majorBidi"/>
          <w:spacing w:val="1"/>
          <w:position w:val="-1"/>
          <w:sz w:val="22"/>
          <w:szCs w:val="22"/>
        </w:rPr>
        <w:t>r</w:t>
      </w:r>
      <w:r w:rsidRPr="00F97711">
        <w:rPr>
          <w:rFonts w:asciiTheme="majorBidi" w:hAnsiTheme="majorBidi" w:cstheme="majorBidi"/>
          <w:position w:val="-1"/>
          <w:sz w:val="22"/>
          <w:szCs w:val="22"/>
        </w:rPr>
        <w:t>o</w:t>
      </w:r>
      <w:r w:rsidRPr="00F97711">
        <w:rPr>
          <w:rFonts w:asciiTheme="majorBidi" w:hAnsiTheme="majorBidi" w:cstheme="majorBidi"/>
          <w:spacing w:val="-2"/>
          <w:position w:val="-1"/>
          <w:sz w:val="22"/>
          <w:szCs w:val="22"/>
        </w:rPr>
        <w:t>y</w:t>
      </w:r>
      <w:r w:rsidRPr="00F97711">
        <w:rPr>
          <w:rFonts w:asciiTheme="majorBidi" w:hAnsiTheme="majorBidi" w:cstheme="majorBidi"/>
          <w:position w:val="-1"/>
          <w:sz w:val="22"/>
          <w:szCs w:val="22"/>
        </w:rPr>
        <w:t>e</w:t>
      </w:r>
      <w:r w:rsidRPr="00F97711">
        <w:rPr>
          <w:rFonts w:asciiTheme="majorBidi" w:hAnsiTheme="majorBidi" w:cstheme="majorBidi"/>
          <w:spacing w:val="-2"/>
          <w:position w:val="-1"/>
          <w:sz w:val="22"/>
          <w:szCs w:val="22"/>
        </w:rPr>
        <w:t>k</w:t>
      </w:r>
    </w:p>
    <w:p w14:paraId="7062EB54" w14:textId="77777777" w:rsidR="00DD012C" w:rsidRPr="00F97711" w:rsidRDefault="006F7625" w:rsidP="00F97711">
      <w:pPr>
        <w:tabs>
          <w:tab w:val="left" w:pos="11340"/>
        </w:tabs>
        <w:spacing w:after="0" w:line="240" w:lineRule="auto"/>
        <w:ind w:left="1701"/>
        <w:contextualSpacing/>
        <w:rPr>
          <w:rFonts w:asciiTheme="majorBidi" w:hAnsiTheme="majorBidi" w:cstheme="majorBidi"/>
        </w:rPr>
      </w:pPr>
      <w:r w:rsidRPr="00F97711">
        <w:rPr>
          <w:rFonts w:asciiTheme="majorBidi" w:hAnsiTheme="majorBidi" w:cstheme="majorBidi"/>
        </w:rPr>
        <w:tab/>
      </w:r>
    </w:p>
    <w:p w14:paraId="1DEAF3D9" w14:textId="77777777" w:rsidR="00410BF7" w:rsidRDefault="00410BF7" w:rsidP="00F97711">
      <w:pPr>
        <w:tabs>
          <w:tab w:val="left" w:pos="10065"/>
        </w:tabs>
        <w:spacing w:after="0" w:line="240" w:lineRule="auto"/>
        <w:ind w:left="2268"/>
        <w:rPr>
          <w:rFonts w:asciiTheme="majorBidi" w:hAnsiTheme="majorBidi" w:cstheme="majorBidi"/>
          <w:lang w:val="fi-FI"/>
        </w:rPr>
      </w:pPr>
    </w:p>
    <w:tbl>
      <w:tblPr>
        <w:tblStyle w:val="TableGrid"/>
        <w:tblW w:w="142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7651"/>
        <w:gridCol w:w="3193"/>
      </w:tblGrid>
      <w:tr w:rsidR="007C1DBC" w14:paraId="3ED4B070" w14:textId="77777777" w:rsidTr="007C1DBC">
        <w:trPr>
          <w:jc w:val="center"/>
        </w:trPr>
        <w:tc>
          <w:tcPr>
            <w:tcW w:w="3369" w:type="dxa"/>
          </w:tcPr>
          <w:p w14:paraId="599988E6" w14:textId="77777777" w:rsidR="007C1DBC" w:rsidRDefault="007C1DBC">
            <w:pPr>
              <w:jc w:val="center"/>
              <w:rPr>
                <w:rFonts w:ascii="Times New Roman" w:hAnsi="Times New Roman"/>
                <w:noProof/>
                <w:sz w:val="22"/>
                <w:szCs w:val="22"/>
                <w:lang w:val="pt-BR"/>
              </w:rPr>
            </w:pPr>
          </w:p>
          <w:p w14:paraId="7225BAD1" w14:textId="77777777" w:rsidR="007C1DBC" w:rsidRDefault="007C1DBC">
            <w:pPr>
              <w:jc w:val="center"/>
              <w:rPr>
                <w:rFonts w:ascii="Times New Roman" w:hAnsi="Times New Roman"/>
                <w:lang w:val="pt-BR"/>
              </w:rPr>
            </w:pPr>
            <w:r>
              <w:rPr>
                <w:rFonts w:ascii="Times New Roman" w:hAnsi="Times New Roman"/>
                <w:lang w:val="pt-BR"/>
              </w:rPr>
              <w:t>Mengetahui,</w:t>
            </w:r>
          </w:p>
          <w:p w14:paraId="2C7CC6E8" w14:textId="77777777" w:rsidR="007C1DBC" w:rsidRDefault="007C1DBC">
            <w:pPr>
              <w:jc w:val="center"/>
              <w:rPr>
                <w:rFonts w:ascii="Times New Roman" w:hAnsi="Times New Roman"/>
                <w:lang w:val="pt-BR"/>
              </w:rPr>
            </w:pPr>
            <w:r>
              <w:rPr>
                <w:rFonts w:ascii="Times New Roman" w:hAnsi="Times New Roman"/>
                <w:lang w:val="pt-BR"/>
              </w:rPr>
              <w:t>Kepala Sekolah</w:t>
            </w:r>
          </w:p>
          <w:p w14:paraId="49E78A2C" w14:textId="77777777" w:rsidR="007C1DBC" w:rsidRDefault="007C1DBC">
            <w:pPr>
              <w:jc w:val="center"/>
              <w:rPr>
                <w:rFonts w:ascii="Times New Roman" w:hAnsi="Times New Roman"/>
                <w:lang w:val="pt-BR"/>
              </w:rPr>
            </w:pPr>
          </w:p>
          <w:p w14:paraId="52AC964C" w14:textId="77777777" w:rsidR="007C1DBC" w:rsidRDefault="007C1DBC">
            <w:pPr>
              <w:jc w:val="center"/>
              <w:rPr>
                <w:rFonts w:ascii="Times New Roman" w:hAnsi="Times New Roman"/>
                <w:lang w:val="pt-BR"/>
              </w:rPr>
            </w:pPr>
          </w:p>
          <w:p w14:paraId="420EB30E" w14:textId="77777777" w:rsidR="007C1DBC" w:rsidRDefault="007C1DBC">
            <w:pPr>
              <w:jc w:val="center"/>
              <w:rPr>
                <w:rFonts w:ascii="Times New Roman" w:hAnsi="Times New Roman"/>
                <w:lang w:val="pt-BR"/>
              </w:rPr>
            </w:pPr>
          </w:p>
          <w:p w14:paraId="6EC84D69" w14:textId="7B6064D7" w:rsidR="007C1DBC" w:rsidRDefault="00B246AB">
            <w:pPr>
              <w:jc w:val="center"/>
              <w:rPr>
                <w:rFonts w:ascii="Times New Roman" w:hAnsi="Times New Roman"/>
                <w:noProof/>
                <w:sz w:val="22"/>
                <w:szCs w:val="22"/>
                <w:lang w:val="pt-BR"/>
              </w:rPr>
            </w:pPr>
            <w:r>
              <w:rPr>
                <w:rFonts w:ascii="Times New Roman" w:hAnsi="Times New Roman"/>
                <w:noProof/>
                <w:sz w:val="22"/>
                <w:szCs w:val="22"/>
                <w:lang w:val="pt-BR"/>
              </w:rPr>
              <w:t>Dra. Siti Risna Anuril Chusna</w:t>
            </w:r>
          </w:p>
        </w:tc>
        <w:tc>
          <w:tcPr>
            <w:tcW w:w="7651" w:type="dxa"/>
          </w:tcPr>
          <w:p w14:paraId="154EA624" w14:textId="77777777" w:rsidR="007C1DBC" w:rsidRDefault="007C1DBC">
            <w:pPr>
              <w:jc w:val="center"/>
              <w:rPr>
                <w:rFonts w:ascii="Times New Roman" w:hAnsi="Times New Roman"/>
                <w:noProof/>
                <w:sz w:val="22"/>
                <w:szCs w:val="22"/>
                <w:lang w:val="pt-BR"/>
              </w:rPr>
            </w:pPr>
          </w:p>
        </w:tc>
        <w:tc>
          <w:tcPr>
            <w:tcW w:w="3193" w:type="dxa"/>
          </w:tcPr>
          <w:p w14:paraId="05486343" w14:textId="0F5D75F8" w:rsidR="007C1DBC" w:rsidRDefault="00B246AB">
            <w:pPr>
              <w:jc w:val="center"/>
              <w:rPr>
                <w:rFonts w:ascii="Times New Roman" w:hAnsi="Times New Roman"/>
                <w:noProof/>
                <w:sz w:val="22"/>
                <w:szCs w:val="22"/>
                <w:lang w:val="pt-BR"/>
              </w:rPr>
            </w:pPr>
            <w:r>
              <w:rPr>
                <w:rFonts w:ascii="Times New Roman" w:hAnsi="Times New Roman"/>
                <w:noProof/>
                <w:lang w:val="pt-BR"/>
              </w:rPr>
              <w:t>Kediri, 13 Juli 202</w:t>
            </w:r>
            <w:r w:rsidR="00E16A9A">
              <w:rPr>
                <w:rFonts w:ascii="Times New Roman" w:hAnsi="Times New Roman"/>
                <w:noProof/>
                <w:lang w:val="pt-BR"/>
              </w:rPr>
              <w:t>4</w:t>
            </w:r>
          </w:p>
          <w:p w14:paraId="4514ACF3" w14:textId="77777777" w:rsidR="007C1DBC" w:rsidRDefault="007C1DBC">
            <w:pPr>
              <w:spacing w:before="240"/>
              <w:jc w:val="center"/>
              <w:rPr>
                <w:rFonts w:ascii="Times New Roman" w:hAnsi="Times New Roman"/>
                <w:lang w:val="pt-BR"/>
              </w:rPr>
            </w:pPr>
            <w:r>
              <w:rPr>
                <w:rFonts w:ascii="Times New Roman" w:hAnsi="Times New Roman"/>
                <w:lang w:val="pt-BR"/>
              </w:rPr>
              <w:t>Guru Mata Pelajaran</w:t>
            </w:r>
          </w:p>
          <w:p w14:paraId="453BB52D" w14:textId="77777777" w:rsidR="007C1DBC" w:rsidRDefault="007C1DBC">
            <w:pPr>
              <w:jc w:val="center"/>
              <w:rPr>
                <w:rFonts w:ascii="Times New Roman" w:hAnsi="Times New Roman"/>
                <w:lang w:val="pt-BR"/>
              </w:rPr>
            </w:pPr>
          </w:p>
          <w:p w14:paraId="1EA26374" w14:textId="77777777" w:rsidR="007C1DBC" w:rsidRDefault="007C1DBC">
            <w:pPr>
              <w:jc w:val="center"/>
              <w:rPr>
                <w:rFonts w:ascii="Times New Roman" w:hAnsi="Times New Roman"/>
                <w:lang w:val="pt-BR"/>
              </w:rPr>
            </w:pPr>
          </w:p>
          <w:p w14:paraId="56CE2664" w14:textId="77777777" w:rsidR="007C1DBC" w:rsidRDefault="007C1DBC">
            <w:pPr>
              <w:jc w:val="center"/>
              <w:rPr>
                <w:rFonts w:ascii="Times New Roman" w:hAnsi="Times New Roman"/>
                <w:lang w:val="pt-BR"/>
              </w:rPr>
            </w:pPr>
          </w:p>
          <w:p w14:paraId="4B6D6551" w14:textId="373A0004" w:rsidR="007C1DBC" w:rsidRDefault="00B246AB">
            <w:pPr>
              <w:jc w:val="center"/>
              <w:rPr>
                <w:rFonts w:ascii="Times New Roman" w:hAnsi="Times New Roman"/>
                <w:noProof/>
                <w:sz w:val="22"/>
                <w:szCs w:val="22"/>
                <w:lang w:val="pt-BR"/>
              </w:rPr>
            </w:pPr>
            <w:r>
              <w:rPr>
                <w:rFonts w:ascii="Times New Roman" w:hAnsi="Times New Roman"/>
                <w:lang w:val="pt-BR"/>
              </w:rPr>
              <w:t>Nurin Nihayah, S.Th.I</w:t>
            </w:r>
            <w:r w:rsidR="007C1DBC">
              <w:rPr>
                <w:rFonts w:ascii="Times New Roman" w:hAnsi="Times New Roman"/>
                <w:lang w:val="pt-BR"/>
              </w:rPr>
              <w:t xml:space="preserve"> </w:t>
            </w:r>
          </w:p>
        </w:tc>
      </w:tr>
    </w:tbl>
    <w:p w14:paraId="008194A1" w14:textId="77777777" w:rsidR="007C1DBC" w:rsidRPr="00F97711" w:rsidRDefault="007C1DBC" w:rsidP="00F97711">
      <w:pPr>
        <w:tabs>
          <w:tab w:val="left" w:pos="10065"/>
        </w:tabs>
        <w:spacing w:after="0" w:line="240" w:lineRule="auto"/>
        <w:ind w:left="2268"/>
        <w:rPr>
          <w:rFonts w:asciiTheme="majorBidi" w:hAnsiTheme="majorBidi" w:cstheme="majorBidi"/>
        </w:rPr>
      </w:pPr>
    </w:p>
    <w:sectPr w:rsidR="007C1DBC" w:rsidRPr="00F97711" w:rsidSect="00F97711">
      <w:pgSz w:w="18711" w:h="12242" w:orient="landscape" w:code="10000"/>
      <w:pgMar w:top="709" w:right="567" w:bottom="709" w:left="993" w:header="720" w:footer="2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448A8" w14:textId="77777777" w:rsidR="004B197B" w:rsidRDefault="004B197B" w:rsidP="00B10339">
      <w:pPr>
        <w:spacing w:after="0" w:line="240" w:lineRule="auto"/>
      </w:pPr>
      <w:r>
        <w:separator/>
      </w:r>
    </w:p>
  </w:endnote>
  <w:endnote w:type="continuationSeparator" w:id="0">
    <w:p w14:paraId="18E1E53D" w14:textId="77777777" w:rsidR="004B197B" w:rsidRDefault="004B197B" w:rsidP="00B10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sto MT">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6BC39" w14:textId="77777777" w:rsidR="004B197B" w:rsidRDefault="004B197B" w:rsidP="00B10339">
      <w:pPr>
        <w:spacing w:after="0" w:line="240" w:lineRule="auto"/>
      </w:pPr>
      <w:r>
        <w:separator/>
      </w:r>
    </w:p>
  </w:footnote>
  <w:footnote w:type="continuationSeparator" w:id="0">
    <w:p w14:paraId="3E044027" w14:textId="77777777" w:rsidR="004B197B" w:rsidRDefault="004B197B" w:rsidP="00B103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D6E80"/>
    <w:multiLevelType w:val="multilevel"/>
    <w:tmpl w:val="EE4EA696"/>
    <w:lvl w:ilvl="0">
      <w:start w:val="1"/>
      <w:numFmt w:val="decimal"/>
      <w:lvlText w:val="%1."/>
      <w:lvlJc w:val="left"/>
      <w:pPr>
        <w:ind w:left="720" w:hanging="360"/>
      </w:pPr>
      <w:rPr>
        <w:rFonts w:hint="default"/>
      </w:rPr>
    </w:lvl>
    <w:lvl w:ilvl="1">
      <w:start w:val="1"/>
      <w:numFmt w:val="decimal"/>
      <w:isLgl/>
      <w:lvlText w:val="4.%2"/>
      <w:lvlJc w:val="left"/>
      <w:pPr>
        <w:ind w:left="624" w:hanging="624"/>
      </w:pPr>
      <w:rPr>
        <w:rFonts w:hint="default"/>
        <w:i w:val="0"/>
      </w:rPr>
    </w:lvl>
    <w:lvl w:ilvl="2">
      <w:start w:val="1"/>
      <w:numFmt w:val="decimal"/>
      <w:isLgl/>
      <w:lvlText w:val="4.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11ED5BE9"/>
    <w:multiLevelType w:val="multilevel"/>
    <w:tmpl w:val="E98C4AE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E805DC"/>
    <w:multiLevelType w:val="multilevel"/>
    <w:tmpl w:val="EEEA48BE"/>
    <w:lvl w:ilvl="0">
      <w:start w:val="4"/>
      <w:numFmt w:val="decimal"/>
      <w:lvlText w:val="%1"/>
      <w:lvlJc w:val="left"/>
      <w:pPr>
        <w:ind w:left="480" w:hanging="480"/>
      </w:pPr>
      <w:rPr>
        <w:rFonts w:hint="default"/>
        <w:color w:val="221F1F"/>
      </w:rPr>
    </w:lvl>
    <w:lvl w:ilvl="1">
      <w:start w:val="2"/>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3" w15:restartNumberingAfterBreak="0">
    <w:nsid w:val="1CA111BB"/>
    <w:multiLevelType w:val="multilevel"/>
    <w:tmpl w:val="E98C4A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5" w15:restartNumberingAfterBreak="0">
    <w:nsid w:val="21C52BF8"/>
    <w:multiLevelType w:val="multilevel"/>
    <w:tmpl w:val="90EA0C6A"/>
    <w:lvl w:ilvl="0">
      <w:start w:val="3"/>
      <w:numFmt w:val="decimal"/>
      <w:lvlText w:val="%1"/>
      <w:lvlJc w:val="left"/>
      <w:pPr>
        <w:ind w:left="360" w:hanging="360"/>
      </w:pPr>
      <w:rPr>
        <w:rFonts w:hint="default"/>
        <w:color w:val="221F1F"/>
        <w:w w:val="102"/>
        <w:sz w:val="19"/>
      </w:rPr>
    </w:lvl>
    <w:lvl w:ilvl="1">
      <w:start w:val="1"/>
      <w:numFmt w:val="decimal"/>
      <w:lvlText w:val="%1.%2"/>
      <w:lvlJc w:val="left"/>
      <w:pPr>
        <w:ind w:left="1800" w:hanging="360"/>
      </w:pPr>
      <w:rPr>
        <w:rFonts w:hint="default"/>
        <w:color w:val="221F1F"/>
        <w:w w:val="102"/>
        <w:sz w:val="22"/>
        <w:szCs w:val="22"/>
      </w:rPr>
    </w:lvl>
    <w:lvl w:ilvl="2">
      <w:start w:val="1"/>
      <w:numFmt w:val="decimal"/>
      <w:lvlText w:val="%1.%2.%3"/>
      <w:lvlJc w:val="left"/>
      <w:pPr>
        <w:ind w:left="3600" w:hanging="720"/>
      </w:pPr>
      <w:rPr>
        <w:rFonts w:hint="default"/>
        <w:color w:val="221F1F"/>
        <w:w w:val="102"/>
        <w:sz w:val="19"/>
      </w:rPr>
    </w:lvl>
    <w:lvl w:ilvl="3">
      <w:start w:val="1"/>
      <w:numFmt w:val="decimal"/>
      <w:lvlText w:val="%1.%2.%3.%4"/>
      <w:lvlJc w:val="left"/>
      <w:pPr>
        <w:ind w:left="5040" w:hanging="720"/>
      </w:pPr>
      <w:rPr>
        <w:rFonts w:hint="default"/>
        <w:color w:val="221F1F"/>
        <w:w w:val="102"/>
        <w:sz w:val="19"/>
      </w:rPr>
    </w:lvl>
    <w:lvl w:ilvl="4">
      <w:start w:val="1"/>
      <w:numFmt w:val="decimal"/>
      <w:lvlText w:val="%1.%2.%3.%4.%5"/>
      <w:lvlJc w:val="left"/>
      <w:pPr>
        <w:ind w:left="6840" w:hanging="1080"/>
      </w:pPr>
      <w:rPr>
        <w:rFonts w:hint="default"/>
        <w:color w:val="221F1F"/>
        <w:w w:val="102"/>
        <w:sz w:val="19"/>
      </w:rPr>
    </w:lvl>
    <w:lvl w:ilvl="5">
      <w:start w:val="1"/>
      <w:numFmt w:val="decimal"/>
      <w:lvlText w:val="%1.%2.%3.%4.%5.%6"/>
      <w:lvlJc w:val="left"/>
      <w:pPr>
        <w:ind w:left="8280" w:hanging="1080"/>
      </w:pPr>
      <w:rPr>
        <w:rFonts w:hint="default"/>
        <w:color w:val="221F1F"/>
        <w:w w:val="102"/>
        <w:sz w:val="19"/>
      </w:rPr>
    </w:lvl>
    <w:lvl w:ilvl="6">
      <w:start w:val="1"/>
      <w:numFmt w:val="decimal"/>
      <w:lvlText w:val="%1.%2.%3.%4.%5.%6.%7"/>
      <w:lvlJc w:val="left"/>
      <w:pPr>
        <w:ind w:left="10080" w:hanging="1440"/>
      </w:pPr>
      <w:rPr>
        <w:rFonts w:hint="default"/>
        <w:color w:val="221F1F"/>
        <w:w w:val="102"/>
        <w:sz w:val="19"/>
      </w:rPr>
    </w:lvl>
    <w:lvl w:ilvl="7">
      <w:start w:val="1"/>
      <w:numFmt w:val="decimal"/>
      <w:lvlText w:val="%1.%2.%3.%4.%5.%6.%7.%8"/>
      <w:lvlJc w:val="left"/>
      <w:pPr>
        <w:ind w:left="11520" w:hanging="1440"/>
      </w:pPr>
      <w:rPr>
        <w:rFonts w:hint="default"/>
        <w:color w:val="221F1F"/>
        <w:w w:val="102"/>
        <w:sz w:val="19"/>
      </w:rPr>
    </w:lvl>
    <w:lvl w:ilvl="8">
      <w:start w:val="1"/>
      <w:numFmt w:val="decimal"/>
      <w:lvlText w:val="%1.%2.%3.%4.%5.%6.%7.%8.%9"/>
      <w:lvlJc w:val="left"/>
      <w:pPr>
        <w:ind w:left="12960" w:hanging="1440"/>
      </w:pPr>
      <w:rPr>
        <w:rFonts w:hint="default"/>
        <w:color w:val="221F1F"/>
        <w:w w:val="102"/>
        <w:sz w:val="19"/>
      </w:rPr>
    </w:lvl>
  </w:abstractNum>
  <w:abstractNum w:abstractNumId="6" w15:restartNumberingAfterBreak="0">
    <w:nsid w:val="35850012"/>
    <w:multiLevelType w:val="hybridMultilevel"/>
    <w:tmpl w:val="7D5A6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8" w15:restartNumberingAfterBreak="0">
    <w:nsid w:val="377241AF"/>
    <w:multiLevelType w:val="multilevel"/>
    <w:tmpl w:val="12A6D6E2"/>
    <w:lvl w:ilvl="0">
      <w:start w:val="2"/>
      <w:numFmt w:val="decimal"/>
      <w:lvlText w:val="%1"/>
      <w:lvlJc w:val="left"/>
      <w:pPr>
        <w:ind w:left="360" w:hanging="360"/>
      </w:pPr>
      <w:rPr>
        <w:rFonts w:hint="default"/>
        <w:color w:val="221F1F"/>
      </w:rPr>
    </w:lvl>
    <w:lvl w:ilvl="1">
      <w:start w:val="1"/>
      <w:numFmt w:val="decimal"/>
      <w:lvlText w:val="%1.%2"/>
      <w:lvlJc w:val="left"/>
      <w:pPr>
        <w:ind w:left="720" w:hanging="360"/>
      </w:pPr>
      <w:rPr>
        <w:rFonts w:hint="default"/>
        <w:color w:val="221F1F"/>
      </w:rPr>
    </w:lvl>
    <w:lvl w:ilvl="2">
      <w:start w:val="1"/>
      <w:numFmt w:val="decimal"/>
      <w:lvlText w:val="%1.%2.%3"/>
      <w:lvlJc w:val="left"/>
      <w:pPr>
        <w:ind w:left="1440" w:hanging="720"/>
      </w:pPr>
      <w:rPr>
        <w:rFonts w:hint="default"/>
        <w:color w:val="221F1F"/>
      </w:rPr>
    </w:lvl>
    <w:lvl w:ilvl="3">
      <w:start w:val="1"/>
      <w:numFmt w:val="decimal"/>
      <w:lvlText w:val="%1.%2.%3.%4"/>
      <w:lvlJc w:val="left"/>
      <w:pPr>
        <w:ind w:left="1800" w:hanging="720"/>
      </w:pPr>
      <w:rPr>
        <w:rFonts w:hint="default"/>
        <w:color w:val="221F1F"/>
      </w:rPr>
    </w:lvl>
    <w:lvl w:ilvl="4">
      <w:start w:val="1"/>
      <w:numFmt w:val="decimal"/>
      <w:lvlText w:val="%1.%2.%3.%4.%5"/>
      <w:lvlJc w:val="left"/>
      <w:pPr>
        <w:ind w:left="2520" w:hanging="1080"/>
      </w:pPr>
      <w:rPr>
        <w:rFonts w:hint="default"/>
        <w:color w:val="221F1F"/>
      </w:rPr>
    </w:lvl>
    <w:lvl w:ilvl="5">
      <w:start w:val="1"/>
      <w:numFmt w:val="decimal"/>
      <w:lvlText w:val="%1.%2.%3.%4.%5.%6"/>
      <w:lvlJc w:val="left"/>
      <w:pPr>
        <w:ind w:left="2880" w:hanging="1080"/>
      </w:pPr>
      <w:rPr>
        <w:rFonts w:hint="default"/>
        <w:color w:val="221F1F"/>
      </w:rPr>
    </w:lvl>
    <w:lvl w:ilvl="6">
      <w:start w:val="1"/>
      <w:numFmt w:val="decimal"/>
      <w:lvlText w:val="%1.%2.%3.%4.%5.%6.%7"/>
      <w:lvlJc w:val="left"/>
      <w:pPr>
        <w:ind w:left="3240" w:hanging="1080"/>
      </w:pPr>
      <w:rPr>
        <w:rFonts w:hint="default"/>
        <w:color w:val="221F1F"/>
      </w:rPr>
    </w:lvl>
    <w:lvl w:ilvl="7">
      <w:start w:val="1"/>
      <w:numFmt w:val="decimal"/>
      <w:lvlText w:val="%1.%2.%3.%4.%5.%6.%7.%8"/>
      <w:lvlJc w:val="left"/>
      <w:pPr>
        <w:ind w:left="3960" w:hanging="1440"/>
      </w:pPr>
      <w:rPr>
        <w:rFonts w:hint="default"/>
        <w:color w:val="221F1F"/>
      </w:rPr>
    </w:lvl>
    <w:lvl w:ilvl="8">
      <w:start w:val="1"/>
      <w:numFmt w:val="decimal"/>
      <w:lvlText w:val="%1.%2.%3.%4.%5.%6.%7.%8.%9"/>
      <w:lvlJc w:val="left"/>
      <w:pPr>
        <w:ind w:left="4320" w:hanging="1440"/>
      </w:pPr>
      <w:rPr>
        <w:rFonts w:hint="default"/>
        <w:color w:val="221F1F"/>
      </w:rPr>
    </w:lvl>
  </w:abstractNum>
  <w:abstractNum w:abstractNumId="9" w15:restartNumberingAfterBreak="0">
    <w:nsid w:val="38A67B38"/>
    <w:multiLevelType w:val="multilevel"/>
    <w:tmpl w:val="B13278B2"/>
    <w:lvl w:ilvl="0">
      <w:start w:val="4"/>
      <w:numFmt w:val="decimal"/>
      <w:lvlText w:val="%1"/>
      <w:lvlJc w:val="left"/>
      <w:pPr>
        <w:ind w:left="480" w:hanging="480"/>
      </w:pPr>
      <w:rPr>
        <w:rFonts w:hint="default"/>
        <w:color w:val="221F1F"/>
      </w:rPr>
    </w:lvl>
    <w:lvl w:ilvl="1">
      <w:start w:val="4"/>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10"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C5D04FC"/>
    <w:multiLevelType w:val="multilevel"/>
    <w:tmpl w:val="1D2EED26"/>
    <w:lvl w:ilvl="0">
      <w:start w:val="1"/>
      <w:numFmt w:val="decimal"/>
      <w:lvlText w:val="%1."/>
      <w:lvlJc w:val="left"/>
      <w:pPr>
        <w:ind w:left="720" w:hanging="360"/>
      </w:p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12" w15:restartNumberingAfterBreak="0">
    <w:nsid w:val="408C78C1"/>
    <w:multiLevelType w:val="multilevel"/>
    <w:tmpl w:val="6114C790"/>
    <w:lvl w:ilvl="0">
      <w:start w:val="1"/>
      <w:numFmt w:val="decimal"/>
      <w:lvlText w:val="%1"/>
      <w:lvlJc w:val="left"/>
      <w:pPr>
        <w:ind w:left="360" w:hanging="360"/>
      </w:pPr>
      <w:rPr>
        <w:rFonts w:hint="default"/>
        <w:color w:val="221F1F"/>
      </w:rPr>
    </w:lvl>
    <w:lvl w:ilvl="1">
      <w:start w:val="1"/>
      <w:numFmt w:val="decimal"/>
      <w:lvlText w:val="%1.%2"/>
      <w:lvlJc w:val="left"/>
      <w:pPr>
        <w:ind w:left="360" w:hanging="360"/>
      </w:pPr>
      <w:rPr>
        <w:rFonts w:hint="default"/>
        <w:color w:val="221F1F"/>
        <w:sz w:val="22"/>
        <w:szCs w:val="22"/>
      </w:rPr>
    </w:lvl>
    <w:lvl w:ilvl="2">
      <w:start w:val="1"/>
      <w:numFmt w:val="decimal"/>
      <w:lvlText w:val="%1.%2.%3"/>
      <w:lvlJc w:val="left"/>
      <w:pPr>
        <w:ind w:left="720" w:hanging="720"/>
      </w:pPr>
      <w:rPr>
        <w:rFonts w:hint="default"/>
        <w:color w:val="221F1F"/>
      </w:rPr>
    </w:lvl>
    <w:lvl w:ilvl="3">
      <w:start w:val="1"/>
      <w:numFmt w:val="decimal"/>
      <w:lvlText w:val="%1.%2.%3.%4"/>
      <w:lvlJc w:val="left"/>
      <w:pPr>
        <w:ind w:left="720" w:hanging="720"/>
      </w:pPr>
      <w:rPr>
        <w:rFonts w:hint="default"/>
        <w:color w:val="221F1F"/>
      </w:rPr>
    </w:lvl>
    <w:lvl w:ilvl="4">
      <w:start w:val="1"/>
      <w:numFmt w:val="decimal"/>
      <w:lvlText w:val="%1.%2.%3.%4.%5"/>
      <w:lvlJc w:val="left"/>
      <w:pPr>
        <w:ind w:left="720" w:hanging="720"/>
      </w:pPr>
      <w:rPr>
        <w:rFonts w:hint="default"/>
        <w:color w:val="221F1F"/>
      </w:rPr>
    </w:lvl>
    <w:lvl w:ilvl="5">
      <w:start w:val="1"/>
      <w:numFmt w:val="decimal"/>
      <w:lvlText w:val="%1.%2.%3.%4.%5.%6"/>
      <w:lvlJc w:val="left"/>
      <w:pPr>
        <w:ind w:left="1080" w:hanging="1080"/>
      </w:pPr>
      <w:rPr>
        <w:rFonts w:hint="default"/>
        <w:color w:val="221F1F"/>
      </w:rPr>
    </w:lvl>
    <w:lvl w:ilvl="6">
      <w:start w:val="1"/>
      <w:numFmt w:val="decimal"/>
      <w:lvlText w:val="%1.%2.%3.%4.%5.%6.%7"/>
      <w:lvlJc w:val="left"/>
      <w:pPr>
        <w:ind w:left="1080" w:hanging="1080"/>
      </w:pPr>
      <w:rPr>
        <w:rFonts w:hint="default"/>
        <w:color w:val="221F1F"/>
      </w:rPr>
    </w:lvl>
    <w:lvl w:ilvl="7">
      <w:start w:val="1"/>
      <w:numFmt w:val="decimal"/>
      <w:lvlText w:val="%1.%2.%3.%4.%5.%6.%7.%8"/>
      <w:lvlJc w:val="left"/>
      <w:pPr>
        <w:ind w:left="1440" w:hanging="1440"/>
      </w:pPr>
      <w:rPr>
        <w:rFonts w:hint="default"/>
        <w:color w:val="221F1F"/>
      </w:rPr>
    </w:lvl>
    <w:lvl w:ilvl="8">
      <w:start w:val="1"/>
      <w:numFmt w:val="decimal"/>
      <w:lvlText w:val="%1.%2.%3.%4.%5.%6.%7.%8.%9"/>
      <w:lvlJc w:val="left"/>
      <w:pPr>
        <w:ind w:left="1440" w:hanging="1440"/>
      </w:pPr>
      <w:rPr>
        <w:rFonts w:hint="default"/>
        <w:color w:val="221F1F"/>
      </w:rPr>
    </w:lvl>
  </w:abstractNum>
  <w:abstractNum w:abstractNumId="13" w15:restartNumberingAfterBreak="0">
    <w:nsid w:val="416D46DB"/>
    <w:multiLevelType w:val="multilevel"/>
    <w:tmpl w:val="6052C402"/>
    <w:lvl w:ilvl="0">
      <w:start w:val="3"/>
      <w:numFmt w:val="decimal"/>
      <w:lvlText w:val="%1"/>
      <w:lvlJc w:val="left"/>
      <w:pPr>
        <w:ind w:left="360" w:hanging="360"/>
      </w:pPr>
      <w:rPr>
        <w:rFonts w:hint="default"/>
        <w:b/>
        <w:color w:val="221F1F"/>
      </w:rPr>
    </w:lvl>
    <w:lvl w:ilvl="1">
      <w:start w:val="1"/>
      <w:numFmt w:val="decimal"/>
      <w:lvlText w:val="%1.%2"/>
      <w:lvlJc w:val="left"/>
      <w:pPr>
        <w:ind w:left="1080" w:hanging="360"/>
      </w:pPr>
      <w:rPr>
        <w:rFonts w:hint="default"/>
        <w:b w:val="0"/>
        <w:color w:val="221F1F"/>
      </w:rPr>
    </w:lvl>
    <w:lvl w:ilvl="2">
      <w:start w:val="1"/>
      <w:numFmt w:val="decimal"/>
      <w:lvlText w:val="%1.%2.%3"/>
      <w:lvlJc w:val="left"/>
      <w:pPr>
        <w:ind w:left="2160" w:hanging="720"/>
      </w:pPr>
      <w:rPr>
        <w:rFonts w:hint="default"/>
        <w:b w:val="0"/>
        <w:color w:val="221F1F"/>
      </w:rPr>
    </w:lvl>
    <w:lvl w:ilvl="3">
      <w:start w:val="1"/>
      <w:numFmt w:val="decimal"/>
      <w:lvlText w:val="%1.%2.%3.%4"/>
      <w:lvlJc w:val="left"/>
      <w:pPr>
        <w:ind w:left="2880" w:hanging="720"/>
      </w:pPr>
      <w:rPr>
        <w:rFonts w:hint="default"/>
        <w:b/>
        <w:color w:val="221F1F"/>
      </w:rPr>
    </w:lvl>
    <w:lvl w:ilvl="4">
      <w:start w:val="1"/>
      <w:numFmt w:val="decimal"/>
      <w:lvlText w:val="%1.%2.%3.%4.%5"/>
      <w:lvlJc w:val="left"/>
      <w:pPr>
        <w:ind w:left="3600" w:hanging="720"/>
      </w:pPr>
      <w:rPr>
        <w:rFonts w:hint="default"/>
        <w:b/>
        <w:color w:val="221F1F"/>
      </w:rPr>
    </w:lvl>
    <w:lvl w:ilvl="5">
      <w:start w:val="1"/>
      <w:numFmt w:val="decimal"/>
      <w:lvlText w:val="%1.%2.%3.%4.%5.%6"/>
      <w:lvlJc w:val="left"/>
      <w:pPr>
        <w:ind w:left="4680" w:hanging="1080"/>
      </w:pPr>
      <w:rPr>
        <w:rFonts w:hint="default"/>
        <w:b/>
        <w:color w:val="221F1F"/>
      </w:rPr>
    </w:lvl>
    <w:lvl w:ilvl="6">
      <w:start w:val="1"/>
      <w:numFmt w:val="decimal"/>
      <w:lvlText w:val="%1.%2.%3.%4.%5.%6.%7"/>
      <w:lvlJc w:val="left"/>
      <w:pPr>
        <w:ind w:left="5400" w:hanging="1080"/>
      </w:pPr>
      <w:rPr>
        <w:rFonts w:hint="default"/>
        <w:b/>
        <w:color w:val="221F1F"/>
      </w:rPr>
    </w:lvl>
    <w:lvl w:ilvl="7">
      <w:start w:val="1"/>
      <w:numFmt w:val="decimal"/>
      <w:lvlText w:val="%1.%2.%3.%4.%5.%6.%7.%8"/>
      <w:lvlJc w:val="left"/>
      <w:pPr>
        <w:ind w:left="6480" w:hanging="1440"/>
      </w:pPr>
      <w:rPr>
        <w:rFonts w:hint="default"/>
        <w:b/>
        <w:color w:val="221F1F"/>
      </w:rPr>
    </w:lvl>
    <w:lvl w:ilvl="8">
      <w:start w:val="1"/>
      <w:numFmt w:val="decimal"/>
      <w:lvlText w:val="%1.%2.%3.%4.%5.%6.%7.%8.%9"/>
      <w:lvlJc w:val="left"/>
      <w:pPr>
        <w:ind w:left="7200" w:hanging="1440"/>
      </w:pPr>
      <w:rPr>
        <w:rFonts w:hint="default"/>
        <w:b/>
        <w:color w:val="221F1F"/>
      </w:rPr>
    </w:lvl>
  </w:abstractNum>
  <w:abstractNum w:abstractNumId="14" w15:restartNumberingAfterBreak="0">
    <w:nsid w:val="455C11CD"/>
    <w:multiLevelType w:val="multilevel"/>
    <w:tmpl w:val="1DF8F62A"/>
    <w:lvl w:ilvl="0">
      <w:start w:val="3"/>
      <w:numFmt w:val="decimal"/>
      <w:lvlText w:val="%1"/>
      <w:lvlJc w:val="left"/>
      <w:pPr>
        <w:ind w:left="405" w:hanging="405"/>
      </w:pPr>
      <w:rPr>
        <w:rFonts w:hint="default"/>
        <w:color w:val="221F1F"/>
      </w:rPr>
    </w:lvl>
    <w:lvl w:ilvl="1">
      <w:start w:val="4"/>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15"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505D9"/>
    <w:multiLevelType w:val="multilevel"/>
    <w:tmpl w:val="108651FC"/>
    <w:lvl w:ilvl="0">
      <w:start w:val="1"/>
      <w:numFmt w:val="decimal"/>
      <w:lvlText w:val="%1."/>
      <w:lvlJc w:val="left"/>
      <w:pPr>
        <w:ind w:left="450" w:hanging="360"/>
      </w:pPr>
      <w:rPr>
        <w:rFonts w:hint="default"/>
        <w:b/>
        <w:color w:val="221F1F"/>
      </w:rPr>
    </w:lvl>
    <w:lvl w:ilvl="1">
      <w:start w:val="1"/>
      <w:numFmt w:val="decimal"/>
      <w:isLgl/>
      <w:lvlText w:val="%1.%2"/>
      <w:lvlJc w:val="left"/>
      <w:pPr>
        <w:ind w:left="720" w:hanging="360"/>
      </w:pPr>
      <w:rPr>
        <w:rFonts w:hint="default"/>
        <w:color w:val="221F1F"/>
        <w:sz w:val="22"/>
        <w:szCs w:val="22"/>
      </w:rPr>
    </w:lvl>
    <w:lvl w:ilvl="2">
      <w:start w:val="1"/>
      <w:numFmt w:val="decimal"/>
      <w:isLgl/>
      <w:lvlText w:val="%1.%2.%3"/>
      <w:lvlJc w:val="left"/>
      <w:pPr>
        <w:ind w:left="1350" w:hanging="720"/>
      </w:pPr>
      <w:rPr>
        <w:rFonts w:hint="default"/>
        <w:color w:val="221F1F"/>
        <w:sz w:val="21"/>
      </w:rPr>
    </w:lvl>
    <w:lvl w:ilvl="3">
      <w:start w:val="1"/>
      <w:numFmt w:val="decimal"/>
      <w:isLgl/>
      <w:lvlText w:val="%1.%2.%3.%4"/>
      <w:lvlJc w:val="left"/>
      <w:pPr>
        <w:ind w:left="1620" w:hanging="720"/>
      </w:pPr>
      <w:rPr>
        <w:rFonts w:hint="default"/>
        <w:color w:val="221F1F"/>
        <w:sz w:val="21"/>
      </w:rPr>
    </w:lvl>
    <w:lvl w:ilvl="4">
      <w:start w:val="1"/>
      <w:numFmt w:val="decimal"/>
      <w:isLgl/>
      <w:lvlText w:val="%1.%2.%3.%4.%5"/>
      <w:lvlJc w:val="left"/>
      <w:pPr>
        <w:ind w:left="2250" w:hanging="1080"/>
      </w:pPr>
      <w:rPr>
        <w:rFonts w:hint="default"/>
        <w:color w:val="221F1F"/>
        <w:sz w:val="21"/>
      </w:rPr>
    </w:lvl>
    <w:lvl w:ilvl="5">
      <w:start w:val="1"/>
      <w:numFmt w:val="decimal"/>
      <w:isLgl/>
      <w:lvlText w:val="%1.%2.%3.%4.%5.%6"/>
      <w:lvlJc w:val="left"/>
      <w:pPr>
        <w:ind w:left="2520" w:hanging="1080"/>
      </w:pPr>
      <w:rPr>
        <w:rFonts w:hint="default"/>
        <w:color w:val="221F1F"/>
        <w:sz w:val="21"/>
      </w:rPr>
    </w:lvl>
    <w:lvl w:ilvl="6">
      <w:start w:val="1"/>
      <w:numFmt w:val="decimal"/>
      <w:isLgl/>
      <w:lvlText w:val="%1.%2.%3.%4.%5.%6.%7"/>
      <w:lvlJc w:val="left"/>
      <w:pPr>
        <w:ind w:left="3150" w:hanging="1440"/>
      </w:pPr>
      <w:rPr>
        <w:rFonts w:hint="default"/>
        <w:color w:val="221F1F"/>
        <w:sz w:val="21"/>
      </w:rPr>
    </w:lvl>
    <w:lvl w:ilvl="7">
      <w:start w:val="1"/>
      <w:numFmt w:val="decimal"/>
      <w:isLgl/>
      <w:lvlText w:val="%1.%2.%3.%4.%5.%6.%7.%8"/>
      <w:lvlJc w:val="left"/>
      <w:pPr>
        <w:ind w:left="3420" w:hanging="1440"/>
      </w:pPr>
      <w:rPr>
        <w:rFonts w:hint="default"/>
        <w:color w:val="221F1F"/>
        <w:sz w:val="21"/>
      </w:rPr>
    </w:lvl>
    <w:lvl w:ilvl="8">
      <w:start w:val="1"/>
      <w:numFmt w:val="decimal"/>
      <w:isLgl/>
      <w:lvlText w:val="%1.%2.%3.%4.%5.%6.%7.%8.%9"/>
      <w:lvlJc w:val="left"/>
      <w:pPr>
        <w:ind w:left="3690" w:hanging="1440"/>
      </w:pPr>
      <w:rPr>
        <w:rFonts w:hint="default"/>
        <w:color w:val="221F1F"/>
        <w:sz w:val="21"/>
      </w:rPr>
    </w:lvl>
  </w:abstractNum>
  <w:abstractNum w:abstractNumId="17" w15:restartNumberingAfterBreak="0">
    <w:nsid w:val="4B640306"/>
    <w:multiLevelType w:val="multilevel"/>
    <w:tmpl w:val="3B7C974E"/>
    <w:lvl w:ilvl="0">
      <w:start w:val="4"/>
      <w:numFmt w:val="decimal"/>
      <w:lvlText w:val="%1"/>
      <w:lvlJc w:val="left"/>
      <w:pPr>
        <w:ind w:left="435" w:hanging="435"/>
      </w:pPr>
      <w:rPr>
        <w:rFonts w:hint="default"/>
        <w:color w:val="221F1F"/>
      </w:rPr>
    </w:lvl>
    <w:lvl w:ilvl="1">
      <w:start w:val="2"/>
      <w:numFmt w:val="decimal"/>
      <w:lvlText w:val="%1.%2"/>
      <w:lvlJc w:val="left"/>
      <w:pPr>
        <w:ind w:left="495" w:hanging="435"/>
      </w:pPr>
      <w:rPr>
        <w:rFonts w:hint="default"/>
        <w:color w:val="221F1F"/>
      </w:rPr>
    </w:lvl>
    <w:lvl w:ilvl="2">
      <w:start w:val="1"/>
      <w:numFmt w:val="decimal"/>
      <w:lvlText w:val="%1.%2.%3"/>
      <w:lvlJc w:val="left"/>
      <w:pPr>
        <w:ind w:left="840" w:hanging="720"/>
      </w:pPr>
      <w:rPr>
        <w:rFonts w:hint="default"/>
        <w:color w:val="221F1F"/>
      </w:rPr>
    </w:lvl>
    <w:lvl w:ilvl="3">
      <w:start w:val="1"/>
      <w:numFmt w:val="decimal"/>
      <w:lvlText w:val="%1.%2.%3.%4"/>
      <w:lvlJc w:val="left"/>
      <w:pPr>
        <w:ind w:left="900" w:hanging="720"/>
      </w:pPr>
      <w:rPr>
        <w:rFonts w:hint="default"/>
        <w:color w:val="221F1F"/>
      </w:rPr>
    </w:lvl>
    <w:lvl w:ilvl="4">
      <w:start w:val="1"/>
      <w:numFmt w:val="decimal"/>
      <w:lvlText w:val="%1.%2.%3.%4.%5"/>
      <w:lvlJc w:val="left"/>
      <w:pPr>
        <w:ind w:left="1320" w:hanging="1080"/>
      </w:pPr>
      <w:rPr>
        <w:rFonts w:hint="default"/>
        <w:color w:val="221F1F"/>
      </w:rPr>
    </w:lvl>
    <w:lvl w:ilvl="5">
      <w:start w:val="1"/>
      <w:numFmt w:val="decimal"/>
      <w:lvlText w:val="%1.%2.%3.%4.%5.%6"/>
      <w:lvlJc w:val="left"/>
      <w:pPr>
        <w:ind w:left="1380" w:hanging="1080"/>
      </w:pPr>
      <w:rPr>
        <w:rFonts w:hint="default"/>
        <w:color w:val="221F1F"/>
      </w:rPr>
    </w:lvl>
    <w:lvl w:ilvl="6">
      <w:start w:val="1"/>
      <w:numFmt w:val="decimal"/>
      <w:lvlText w:val="%1.%2.%3.%4.%5.%6.%7"/>
      <w:lvlJc w:val="left"/>
      <w:pPr>
        <w:ind w:left="1440" w:hanging="1080"/>
      </w:pPr>
      <w:rPr>
        <w:rFonts w:hint="default"/>
        <w:color w:val="221F1F"/>
      </w:rPr>
    </w:lvl>
    <w:lvl w:ilvl="7">
      <w:start w:val="1"/>
      <w:numFmt w:val="decimal"/>
      <w:lvlText w:val="%1.%2.%3.%4.%5.%6.%7.%8"/>
      <w:lvlJc w:val="left"/>
      <w:pPr>
        <w:ind w:left="1860" w:hanging="1440"/>
      </w:pPr>
      <w:rPr>
        <w:rFonts w:hint="default"/>
        <w:color w:val="221F1F"/>
      </w:rPr>
    </w:lvl>
    <w:lvl w:ilvl="8">
      <w:start w:val="1"/>
      <w:numFmt w:val="decimal"/>
      <w:lvlText w:val="%1.%2.%3.%4.%5.%6.%7.%8.%9"/>
      <w:lvlJc w:val="left"/>
      <w:pPr>
        <w:ind w:left="1920" w:hanging="1440"/>
      </w:pPr>
      <w:rPr>
        <w:rFonts w:hint="default"/>
        <w:color w:val="221F1F"/>
      </w:rPr>
    </w:lvl>
  </w:abstractNum>
  <w:abstractNum w:abstractNumId="18" w15:restartNumberingAfterBreak="0">
    <w:nsid w:val="50C56422"/>
    <w:multiLevelType w:val="multilevel"/>
    <w:tmpl w:val="7DA007FA"/>
    <w:lvl w:ilvl="0">
      <w:start w:val="3"/>
      <w:numFmt w:val="decimal"/>
      <w:lvlText w:val="%1"/>
      <w:lvlJc w:val="left"/>
      <w:pPr>
        <w:ind w:left="435" w:hanging="435"/>
      </w:pPr>
      <w:rPr>
        <w:rFonts w:hint="default"/>
        <w:color w:val="221F1F"/>
      </w:rPr>
    </w:lvl>
    <w:lvl w:ilvl="1">
      <w:start w:val="2"/>
      <w:numFmt w:val="decimal"/>
      <w:lvlText w:val="%1.%2"/>
      <w:lvlJc w:val="left"/>
      <w:pPr>
        <w:ind w:left="652" w:hanging="435"/>
      </w:pPr>
      <w:rPr>
        <w:rFonts w:hint="default"/>
        <w:color w:val="221F1F"/>
      </w:rPr>
    </w:lvl>
    <w:lvl w:ilvl="2">
      <w:start w:val="1"/>
      <w:numFmt w:val="decimal"/>
      <w:lvlText w:val="%1.%2.%3"/>
      <w:lvlJc w:val="left"/>
      <w:pPr>
        <w:ind w:left="1154" w:hanging="720"/>
      </w:pPr>
      <w:rPr>
        <w:rFonts w:hint="default"/>
        <w:color w:val="221F1F"/>
      </w:rPr>
    </w:lvl>
    <w:lvl w:ilvl="3">
      <w:start w:val="1"/>
      <w:numFmt w:val="decimal"/>
      <w:lvlText w:val="%1.%2.%3.%4"/>
      <w:lvlJc w:val="left"/>
      <w:pPr>
        <w:ind w:left="1371" w:hanging="720"/>
      </w:pPr>
      <w:rPr>
        <w:rFonts w:hint="default"/>
        <w:color w:val="221F1F"/>
      </w:rPr>
    </w:lvl>
    <w:lvl w:ilvl="4">
      <w:start w:val="1"/>
      <w:numFmt w:val="decimal"/>
      <w:lvlText w:val="%1.%2.%3.%4.%5"/>
      <w:lvlJc w:val="left"/>
      <w:pPr>
        <w:ind w:left="1948" w:hanging="1080"/>
      </w:pPr>
      <w:rPr>
        <w:rFonts w:hint="default"/>
        <w:color w:val="221F1F"/>
      </w:rPr>
    </w:lvl>
    <w:lvl w:ilvl="5">
      <w:start w:val="1"/>
      <w:numFmt w:val="decimal"/>
      <w:lvlText w:val="%1.%2.%3.%4.%5.%6"/>
      <w:lvlJc w:val="left"/>
      <w:pPr>
        <w:ind w:left="2165" w:hanging="1080"/>
      </w:pPr>
      <w:rPr>
        <w:rFonts w:hint="default"/>
        <w:color w:val="221F1F"/>
      </w:rPr>
    </w:lvl>
    <w:lvl w:ilvl="6">
      <w:start w:val="1"/>
      <w:numFmt w:val="decimal"/>
      <w:lvlText w:val="%1.%2.%3.%4.%5.%6.%7"/>
      <w:lvlJc w:val="left"/>
      <w:pPr>
        <w:ind w:left="2382" w:hanging="1080"/>
      </w:pPr>
      <w:rPr>
        <w:rFonts w:hint="default"/>
        <w:color w:val="221F1F"/>
      </w:rPr>
    </w:lvl>
    <w:lvl w:ilvl="7">
      <w:start w:val="1"/>
      <w:numFmt w:val="decimal"/>
      <w:lvlText w:val="%1.%2.%3.%4.%5.%6.%7.%8"/>
      <w:lvlJc w:val="left"/>
      <w:pPr>
        <w:ind w:left="2959" w:hanging="1440"/>
      </w:pPr>
      <w:rPr>
        <w:rFonts w:hint="default"/>
        <w:color w:val="221F1F"/>
      </w:rPr>
    </w:lvl>
    <w:lvl w:ilvl="8">
      <w:start w:val="1"/>
      <w:numFmt w:val="decimal"/>
      <w:lvlText w:val="%1.%2.%3.%4.%5.%6.%7.%8.%9"/>
      <w:lvlJc w:val="left"/>
      <w:pPr>
        <w:ind w:left="3176" w:hanging="1440"/>
      </w:pPr>
      <w:rPr>
        <w:rFonts w:hint="default"/>
        <w:color w:val="221F1F"/>
      </w:rPr>
    </w:lvl>
  </w:abstractNum>
  <w:abstractNum w:abstractNumId="19" w15:restartNumberingAfterBreak="0">
    <w:nsid w:val="57076F0F"/>
    <w:multiLevelType w:val="multilevel"/>
    <w:tmpl w:val="C6F6658A"/>
    <w:lvl w:ilvl="0">
      <w:start w:val="3"/>
      <w:numFmt w:val="decimal"/>
      <w:lvlText w:val="%1"/>
      <w:lvlJc w:val="left"/>
      <w:pPr>
        <w:ind w:left="405" w:hanging="405"/>
      </w:pPr>
      <w:rPr>
        <w:rFonts w:hint="default"/>
        <w:color w:val="221F1F"/>
      </w:rPr>
    </w:lvl>
    <w:lvl w:ilvl="1">
      <w:start w:val="1"/>
      <w:numFmt w:val="decimal"/>
      <w:lvlText w:val="%1.%2"/>
      <w:lvlJc w:val="left"/>
      <w:pPr>
        <w:ind w:left="708" w:hanging="405"/>
      </w:pPr>
      <w:rPr>
        <w:rFonts w:hint="default"/>
        <w:color w:val="221F1F"/>
      </w:rPr>
    </w:lvl>
    <w:lvl w:ilvl="2">
      <w:start w:val="1"/>
      <w:numFmt w:val="decimal"/>
      <w:lvlText w:val="%1.%2.%3"/>
      <w:lvlJc w:val="left"/>
      <w:pPr>
        <w:ind w:left="1326" w:hanging="720"/>
      </w:pPr>
      <w:rPr>
        <w:rFonts w:hint="default"/>
        <w:color w:val="221F1F"/>
      </w:rPr>
    </w:lvl>
    <w:lvl w:ilvl="3">
      <w:start w:val="1"/>
      <w:numFmt w:val="decimal"/>
      <w:lvlText w:val="%1.%2.%3.%4"/>
      <w:lvlJc w:val="left"/>
      <w:pPr>
        <w:ind w:left="1629" w:hanging="720"/>
      </w:pPr>
      <w:rPr>
        <w:rFonts w:hint="default"/>
        <w:color w:val="221F1F"/>
      </w:rPr>
    </w:lvl>
    <w:lvl w:ilvl="4">
      <w:start w:val="1"/>
      <w:numFmt w:val="decimal"/>
      <w:lvlText w:val="%1.%2.%3.%4.%5"/>
      <w:lvlJc w:val="left"/>
      <w:pPr>
        <w:ind w:left="1932" w:hanging="720"/>
      </w:pPr>
      <w:rPr>
        <w:rFonts w:hint="default"/>
        <w:color w:val="221F1F"/>
      </w:rPr>
    </w:lvl>
    <w:lvl w:ilvl="5">
      <w:start w:val="1"/>
      <w:numFmt w:val="decimal"/>
      <w:lvlText w:val="%1.%2.%3.%4.%5.%6"/>
      <w:lvlJc w:val="left"/>
      <w:pPr>
        <w:ind w:left="2595" w:hanging="1080"/>
      </w:pPr>
      <w:rPr>
        <w:rFonts w:hint="default"/>
        <w:color w:val="221F1F"/>
      </w:rPr>
    </w:lvl>
    <w:lvl w:ilvl="6">
      <w:start w:val="1"/>
      <w:numFmt w:val="decimal"/>
      <w:lvlText w:val="%1.%2.%3.%4.%5.%6.%7"/>
      <w:lvlJc w:val="left"/>
      <w:pPr>
        <w:ind w:left="2898" w:hanging="1080"/>
      </w:pPr>
      <w:rPr>
        <w:rFonts w:hint="default"/>
        <w:color w:val="221F1F"/>
      </w:rPr>
    </w:lvl>
    <w:lvl w:ilvl="7">
      <w:start w:val="1"/>
      <w:numFmt w:val="decimal"/>
      <w:lvlText w:val="%1.%2.%3.%4.%5.%6.%7.%8"/>
      <w:lvlJc w:val="left"/>
      <w:pPr>
        <w:ind w:left="3561" w:hanging="1440"/>
      </w:pPr>
      <w:rPr>
        <w:rFonts w:hint="default"/>
        <w:color w:val="221F1F"/>
      </w:rPr>
    </w:lvl>
    <w:lvl w:ilvl="8">
      <w:start w:val="1"/>
      <w:numFmt w:val="decimal"/>
      <w:lvlText w:val="%1.%2.%3.%4.%5.%6.%7.%8.%9"/>
      <w:lvlJc w:val="left"/>
      <w:pPr>
        <w:ind w:left="3864" w:hanging="1440"/>
      </w:pPr>
      <w:rPr>
        <w:rFonts w:hint="default"/>
        <w:color w:val="221F1F"/>
      </w:rPr>
    </w:lvl>
  </w:abstractNum>
  <w:abstractNum w:abstractNumId="20" w15:restartNumberingAfterBreak="0">
    <w:nsid w:val="5A553546"/>
    <w:multiLevelType w:val="multilevel"/>
    <w:tmpl w:val="1DEEA1D4"/>
    <w:lvl w:ilvl="0">
      <w:start w:val="1"/>
      <w:numFmt w:val="decimal"/>
      <w:lvlText w:val="%1"/>
      <w:lvlJc w:val="left"/>
      <w:pPr>
        <w:ind w:left="360" w:hanging="360"/>
      </w:pPr>
      <w:rPr>
        <w:rFonts w:hint="default"/>
        <w:color w:val="221F1F"/>
      </w:rPr>
    </w:lvl>
    <w:lvl w:ilvl="1">
      <w:start w:val="1"/>
      <w:numFmt w:val="decimal"/>
      <w:lvlText w:val="%1.%2"/>
      <w:lvlJc w:val="left"/>
      <w:pPr>
        <w:ind w:left="720" w:hanging="360"/>
      </w:pPr>
      <w:rPr>
        <w:rFonts w:hint="default"/>
        <w:color w:val="221F1F"/>
        <w:sz w:val="22"/>
        <w:szCs w:val="22"/>
      </w:rPr>
    </w:lvl>
    <w:lvl w:ilvl="2">
      <w:start w:val="1"/>
      <w:numFmt w:val="decimal"/>
      <w:lvlText w:val="%1.%2.%3"/>
      <w:lvlJc w:val="left"/>
      <w:pPr>
        <w:ind w:left="1440" w:hanging="720"/>
      </w:pPr>
      <w:rPr>
        <w:rFonts w:hint="default"/>
        <w:color w:val="221F1F"/>
      </w:rPr>
    </w:lvl>
    <w:lvl w:ilvl="3">
      <w:start w:val="1"/>
      <w:numFmt w:val="decimal"/>
      <w:lvlText w:val="%1.%2.%3.%4"/>
      <w:lvlJc w:val="left"/>
      <w:pPr>
        <w:ind w:left="1800" w:hanging="720"/>
      </w:pPr>
      <w:rPr>
        <w:rFonts w:hint="default"/>
        <w:color w:val="221F1F"/>
      </w:rPr>
    </w:lvl>
    <w:lvl w:ilvl="4">
      <w:start w:val="1"/>
      <w:numFmt w:val="decimal"/>
      <w:lvlText w:val="%1.%2.%3.%4.%5"/>
      <w:lvlJc w:val="left"/>
      <w:pPr>
        <w:ind w:left="2160" w:hanging="720"/>
      </w:pPr>
      <w:rPr>
        <w:rFonts w:hint="default"/>
        <w:color w:val="221F1F"/>
      </w:rPr>
    </w:lvl>
    <w:lvl w:ilvl="5">
      <w:start w:val="1"/>
      <w:numFmt w:val="decimal"/>
      <w:lvlText w:val="%1.%2.%3.%4.%5.%6"/>
      <w:lvlJc w:val="left"/>
      <w:pPr>
        <w:ind w:left="2880" w:hanging="1080"/>
      </w:pPr>
      <w:rPr>
        <w:rFonts w:hint="default"/>
        <w:color w:val="221F1F"/>
      </w:rPr>
    </w:lvl>
    <w:lvl w:ilvl="6">
      <w:start w:val="1"/>
      <w:numFmt w:val="decimal"/>
      <w:lvlText w:val="%1.%2.%3.%4.%5.%6.%7"/>
      <w:lvlJc w:val="left"/>
      <w:pPr>
        <w:ind w:left="3240" w:hanging="1080"/>
      </w:pPr>
      <w:rPr>
        <w:rFonts w:hint="default"/>
        <w:color w:val="221F1F"/>
      </w:rPr>
    </w:lvl>
    <w:lvl w:ilvl="7">
      <w:start w:val="1"/>
      <w:numFmt w:val="decimal"/>
      <w:lvlText w:val="%1.%2.%3.%4.%5.%6.%7.%8"/>
      <w:lvlJc w:val="left"/>
      <w:pPr>
        <w:ind w:left="3960" w:hanging="1440"/>
      </w:pPr>
      <w:rPr>
        <w:rFonts w:hint="default"/>
        <w:color w:val="221F1F"/>
      </w:rPr>
    </w:lvl>
    <w:lvl w:ilvl="8">
      <w:start w:val="1"/>
      <w:numFmt w:val="decimal"/>
      <w:lvlText w:val="%1.%2.%3.%4.%5.%6.%7.%8.%9"/>
      <w:lvlJc w:val="left"/>
      <w:pPr>
        <w:ind w:left="4320" w:hanging="1440"/>
      </w:pPr>
      <w:rPr>
        <w:rFonts w:hint="default"/>
        <w:color w:val="221F1F"/>
      </w:rPr>
    </w:lvl>
  </w:abstractNum>
  <w:abstractNum w:abstractNumId="21" w15:restartNumberingAfterBreak="0">
    <w:nsid w:val="5BF766F7"/>
    <w:multiLevelType w:val="multilevel"/>
    <w:tmpl w:val="B6DEE8C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C590288"/>
    <w:multiLevelType w:val="multilevel"/>
    <w:tmpl w:val="8598A21A"/>
    <w:lvl w:ilvl="0">
      <w:start w:val="4"/>
      <w:numFmt w:val="decimal"/>
      <w:lvlText w:val="%1"/>
      <w:lvlJc w:val="left"/>
      <w:pPr>
        <w:ind w:left="360" w:hanging="360"/>
      </w:pPr>
      <w:rPr>
        <w:rFonts w:hint="default"/>
        <w:color w:val="000000"/>
      </w:rPr>
    </w:lvl>
    <w:lvl w:ilvl="1">
      <w:start w:val="4"/>
      <w:numFmt w:val="decimal"/>
      <w:lvlText w:val="%1.%2"/>
      <w:lvlJc w:val="left"/>
      <w:pPr>
        <w:ind w:left="740" w:hanging="360"/>
      </w:pPr>
      <w:rPr>
        <w:rFonts w:hint="default"/>
        <w:color w:val="000000"/>
      </w:rPr>
    </w:lvl>
    <w:lvl w:ilvl="2">
      <w:start w:val="1"/>
      <w:numFmt w:val="decimal"/>
      <w:lvlText w:val="%1.%2.%3"/>
      <w:lvlJc w:val="left"/>
      <w:pPr>
        <w:ind w:left="1480" w:hanging="720"/>
      </w:pPr>
      <w:rPr>
        <w:rFonts w:hint="default"/>
        <w:color w:val="000000"/>
      </w:rPr>
    </w:lvl>
    <w:lvl w:ilvl="3">
      <w:start w:val="1"/>
      <w:numFmt w:val="decimal"/>
      <w:lvlText w:val="%1.%2.%3.%4"/>
      <w:lvlJc w:val="left"/>
      <w:pPr>
        <w:ind w:left="1860" w:hanging="720"/>
      </w:pPr>
      <w:rPr>
        <w:rFonts w:hint="default"/>
        <w:color w:val="000000"/>
      </w:rPr>
    </w:lvl>
    <w:lvl w:ilvl="4">
      <w:start w:val="1"/>
      <w:numFmt w:val="decimal"/>
      <w:lvlText w:val="%1.%2.%3.%4.%5"/>
      <w:lvlJc w:val="left"/>
      <w:pPr>
        <w:ind w:left="2600" w:hanging="1080"/>
      </w:pPr>
      <w:rPr>
        <w:rFonts w:hint="default"/>
        <w:color w:val="000000"/>
      </w:rPr>
    </w:lvl>
    <w:lvl w:ilvl="5">
      <w:start w:val="1"/>
      <w:numFmt w:val="decimal"/>
      <w:lvlText w:val="%1.%2.%3.%4.%5.%6"/>
      <w:lvlJc w:val="left"/>
      <w:pPr>
        <w:ind w:left="2980" w:hanging="1080"/>
      </w:pPr>
      <w:rPr>
        <w:rFonts w:hint="default"/>
        <w:color w:val="000000"/>
      </w:rPr>
    </w:lvl>
    <w:lvl w:ilvl="6">
      <w:start w:val="1"/>
      <w:numFmt w:val="decimal"/>
      <w:lvlText w:val="%1.%2.%3.%4.%5.%6.%7"/>
      <w:lvlJc w:val="left"/>
      <w:pPr>
        <w:ind w:left="3720" w:hanging="1440"/>
      </w:pPr>
      <w:rPr>
        <w:rFonts w:hint="default"/>
        <w:color w:val="000000"/>
      </w:rPr>
    </w:lvl>
    <w:lvl w:ilvl="7">
      <w:start w:val="1"/>
      <w:numFmt w:val="decimal"/>
      <w:lvlText w:val="%1.%2.%3.%4.%5.%6.%7.%8"/>
      <w:lvlJc w:val="left"/>
      <w:pPr>
        <w:ind w:left="4100" w:hanging="1440"/>
      </w:pPr>
      <w:rPr>
        <w:rFonts w:hint="default"/>
        <w:color w:val="000000"/>
      </w:rPr>
    </w:lvl>
    <w:lvl w:ilvl="8">
      <w:start w:val="1"/>
      <w:numFmt w:val="decimal"/>
      <w:lvlText w:val="%1.%2.%3.%4.%5.%6.%7.%8.%9"/>
      <w:lvlJc w:val="left"/>
      <w:pPr>
        <w:ind w:left="4480" w:hanging="1440"/>
      </w:pPr>
      <w:rPr>
        <w:rFonts w:hint="default"/>
        <w:color w:val="000000"/>
      </w:rPr>
    </w:lvl>
  </w:abstractNum>
  <w:abstractNum w:abstractNumId="23" w15:restartNumberingAfterBreak="0">
    <w:nsid w:val="5EDB4C5F"/>
    <w:multiLevelType w:val="multilevel"/>
    <w:tmpl w:val="3B00FF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2634BF4"/>
    <w:multiLevelType w:val="multilevel"/>
    <w:tmpl w:val="2FC85590"/>
    <w:lvl w:ilvl="0">
      <w:start w:val="3"/>
      <w:numFmt w:val="decimal"/>
      <w:lvlText w:val="%1"/>
      <w:lvlJc w:val="left"/>
      <w:pPr>
        <w:ind w:left="435" w:hanging="435"/>
      </w:pPr>
      <w:rPr>
        <w:rFonts w:hint="default"/>
        <w:color w:val="221F1F"/>
      </w:rPr>
    </w:lvl>
    <w:lvl w:ilvl="1">
      <w:start w:val="3"/>
      <w:numFmt w:val="decimal"/>
      <w:lvlText w:val="%1.%2"/>
      <w:lvlJc w:val="left"/>
      <w:pPr>
        <w:ind w:left="716" w:hanging="435"/>
      </w:pPr>
      <w:rPr>
        <w:rFonts w:hint="default"/>
        <w:color w:val="221F1F"/>
      </w:rPr>
    </w:lvl>
    <w:lvl w:ilvl="2">
      <w:start w:val="1"/>
      <w:numFmt w:val="decimal"/>
      <w:lvlText w:val="%1.%2.%3"/>
      <w:lvlJc w:val="left"/>
      <w:pPr>
        <w:ind w:left="1282" w:hanging="720"/>
      </w:pPr>
      <w:rPr>
        <w:rFonts w:hint="default"/>
        <w:color w:val="221F1F"/>
      </w:rPr>
    </w:lvl>
    <w:lvl w:ilvl="3">
      <w:start w:val="1"/>
      <w:numFmt w:val="decimal"/>
      <w:lvlText w:val="%1.%2.%3.%4"/>
      <w:lvlJc w:val="left"/>
      <w:pPr>
        <w:ind w:left="1563" w:hanging="720"/>
      </w:pPr>
      <w:rPr>
        <w:rFonts w:hint="default"/>
        <w:color w:val="221F1F"/>
      </w:rPr>
    </w:lvl>
    <w:lvl w:ilvl="4">
      <w:start w:val="1"/>
      <w:numFmt w:val="decimal"/>
      <w:lvlText w:val="%1.%2.%3.%4.%5"/>
      <w:lvlJc w:val="left"/>
      <w:pPr>
        <w:ind w:left="2204" w:hanging="1080"/>
      </w:pPr>
      <w:rPr>
        <w:rFonts w:hint="default"/>
        <w:color w:val="221F1F"/>
      </w:rPr>
    </w:lvl>
    <w:lvl w:ilvl="5">
      <w:start w:val="1"/>
      <w:numFmt w:val="decimal"/>
      <w:lvlText w:val="%1.%2.%3.%4.%5.%6"/>
      <w:lvlJc w:val="left"/>
      <w:pPr>
        <w:ind w:left="2485" w:hanging="1080"/>
      </w:pPr>
      <w:rPr>
        <w:rFonts w:hint="default"/>
        <w:color w:val="221F1F"/>
      </w:rPr>
    </w:lvl>
    <w:lvl w:ilvl="6">
      <w:start w:val="1"/>
      <w:numFmt w:val="decimal"/>
      <w:lvlText w:val="%1.%2.%3.%4.%5.%6.%7"/>
      <w:lvlJc w:val="left"/>
      <w:pPr>
        <w:ind w:left="2766" w:hanging="1080"/>
      </w:pPr>
      <w:rPr>
        <w:rFonts w:hint="default"/>
        <w:color w:val="221F1F"/>
      </w:rPr>
    </w:lvl>
    <w:lvl w:ilvl="7">
      <w:start w:val="1"/>
      <w:numFmt w:val="decimal"/>
      <w:lvlText w:val="%1.%2.%3.%4.%5.%6.%7.%8"/>
      <w:lvlJc w:val="left"/>
      <w:pPr>
        <w:ind w:left="3407" w:hanging="1440"/>
      </w:pPr>
      <w:rPr>
        <w:rFonts w:hint="default"/>
        <w:color w:val="221F1F"/>
      </w:rPr>
    </w:lvl>
    <w:lvl w:ilvl="8">
      <w:start w:val="1"/>
      <w:numFmt w:val="decimal"/>
      <w:lvlText w:val="%1.%2.%3.%4.%5.%6.%7.%8.%9"/>
      <w:lvlJc w:val="left"/>
      <w:pPr>
        <w:ind w:left="3688" w:hanging="1440"/>
      </w:pPr>
      <w:rPr>
        <w:rFonts w:hint="default"/>
        <w:color w:val="221F1F"/>
      </w:rPr>
    </w:lvl>
  </w:abstractNum>
  <w:abstractNum w:abstractNumId="25" w15:restartNumberingAfterBreak="0">
    <w:nsid w:val="62A63BFD"/>
    <w:multiLevelType w:val="multilevel"/>
    <w:tmpl w:val="576C2788"/>
    <w:lvl w:ilvl="0">
      <w:start w:val="4"/>
      <w:numFmt w:val="decimal"/>
      <w:lvlText w:val="%1"/>
      <w:lvlJc w:val="left"/>
      <w:pPr>
        <w:ind w:left="405" w:hanging="405"/>
      </w:pPr>
      <w:rPr>
        <w:rFonts w:hint="default"/>
        <w:color w:val="221F1F"/>
        <w:sz w:val="20"/>
      </w:rPr>
    </w:lvl>
    <w:lvl w:ilvl="1">
      <w:start w:val="4"/>
      <w:numFmt w:val="decimal"/>
      <w:lvlText w:val="%1.%2"/>
      <w:lvlJc w:val="left"/>
      <w:pPr>
        <w:ind w:left="607" w:hanging="405"/>
      </w:pPr>
      <w:rPr>
        <w:rFonts w:hint="default"/>
        <w:color w:val="221F1F"/>
        <w:sz w:val="20"/>
      </w:rPr>
    </w:lvl>
    <w:lvl w:ilvl="2">
      <w:start w:val="1"/>
      <w:numFmt w:val="decimal"/>
      <w:lvlText w:val="%1.%2.%3"/>
      <w:lvlJc w:val="left"/>
      <w:pPr>
        <w:ind w:left="1124" w:hanging="720"/>
      </w:pPr>
      <w:rPr>
        <w:rFonts w:hint="default"/>
        <w:color w:val="221F1F"/>
        <w:sz w:val="20"/>
      </w:rPr>
    </w:lvl>
    <w:lvl w:ilvl="3">
      <w:start w:val="1"/>
      <w:numFmt w:val="decimal"/>
      <w:lvlText w:val="%1.%2.%3.%4"/>
      <w:lvlJc w:val="left"/>
      <w:pPr>
        <w:ind w:left="1326" w:hanging="720"/>
      </w:pPr>
      <w:rPr>
        <w:rFonts w:hint="default"/>
        <w:color w:val="221F1F"/>
        <w:sz w:val="20"/>
      </w:rPr>
    </w:lvl>
    <w:lvl w:ilvl="4">
      <w:start w:val="1"/>
      <w:numFmt w:val="decimal"/>
      <w:lvlText w:val="%1.%2.%3.%4.%5"/>
      <w:lvlJc w:val="left"/>
      <w:pPr>
        <w:ind w:left="1888" w:hanging="1080"/>
      </w:pPr>
      <w:rPr>
        <w:rFonts w:hint="default"/>
        <w:color w:val="221F1F"/>
        <w:sz w:val="20"/>
      </w:rPr>
    </w:lvl>
    <w:lvl w:ilvl="5">
      <w:start w:val="1"/>
      <w:numFmt w:val="decimal"/>
      <w:lvlText w:val="%1.%2.%3.%4.%5.%6"/>
      <w:lvlJc w:val="left"/>
      <w:pPr>
        <w:ind w:left="2090" w:hanging="1080"/>
      </w:pPr>
      <w:rPr>
        <w:rFonts w:hint="default"/>
        <w:color w:val="221F1F"/>
        <w:sz w:val="20"/>
      </w:rPr>
    </w:lvl>
    <w:lvl w:ilvl="6">
      <w:start w:val="1"/>
      <w:numFmt w:val="decimal"/>
      <w:lvlText w:val="%1.%2.%3.%4.%5.%6.%7"/>
      <w:lvlJc w:val="left"/>
      <w:pPr>
        <w:ind w:left="2652" w:hanging="1440"/>
      </w:pPr>
      <w:rPr>
        <w:rFonts w:hint="default"/>
        <w:color w:val="221F1F"/>
        <w:sz w:val="20"/>
      </w:rPr>
    </w:lvl>
    <w:lvl w:ilvl="7">
      <w:start w:val="1"/>
      <w:numFmt w:val="decimal"/>
      <w:lvlText w:val="%1.%2.%3.%4.%5.%6.%7.%8"/>
      <w:lvlJc w:val="left"/>
      <w:pPr>
        <w:ind w:left="2854" w:hanging="1440"/>
      </w:pPr>
      <w:rPr>
        <w:rFonts w:hint="default"/>
        <w:color w:val="221F1F"/>
        <w:sz w:val="20"/>
      </w:rPr>
    </w:lvl>
    <w:lvl w:ilvl="8">
      <w:start w:val="1"/>
      <w:numFmt w:val="decimal"/>
      <w:lvlText w:val="%1.%2.%3.%4.%5.%6.%7.%8.%9"/>
      <w:lvlJc w:val="left"/>
      <w:pPr>
        <w:ind w:left="3416" w:hanging="1800"/>
      </w:pPr>
      <w:rPr>
        <w:rFonts w:hint="default"/>
        <w:color w:val="221F1F"/>
        <w:sz w:val="20"/>
      </w:rPr>
    </w:lvl>
  </w:abstractNum>
  <w:abstractNum w:abstractNumId="26" w15:restartNumberingAfterBreak="0">
    <w:nsid w:val="6638421C"/>
    <w:multiLevelType w:val="multilevel"/>
    <w:tmpl w:val="D9705994"/>
    <w:lvl w:ilvl="0">
      <w:start w:val="1"/>
      <w:numFmt w:val="decimal"/>
      <w:lvlText w:val="%1"/>
      <w:lvlJc w:val="left"/>
      <w:pPr>
        <w:ind w:left="360" w:hanging="360"/>
      </w:pPr>
      <w:rPr>
        <w:rFonts w:hint="default"/>
      </w:rPr>
    </w:lvl>
    <w:lvl w:ilvl="1">
      <w:start w:val="3"/>
      <w:numFmt w:val="decimal"/>
      <w:lvlText w:val="%1.%2"/>
      <w:lvlJc w:val="left"/>
      <w:pPr>
        <w:ind w:left="251" w:hanging="36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535" w:hanging="108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677" w:hanging="1440"/>
      </w:pPr>
      <w:rPr>
        <w:rFonts w:hint="default"/>
      </w:rPr>
    </w:lvl>
    <w:lvl w:ilvl="8">
      <w:start w:val="1"/>
      <w:numFmt w:val="decimal"/>
      <w:lvlText w:val="%1.%2.%3.%4.%5.%6.%7.%8.%9"/>
      <w:lvlJc w:val="left"/>
      <w:pPr>
        <w:ind w:left="568" w:hanging="1440"/>
      </w:pPr>
      <w:rPr>
        <w:rFonts w:hint="default"/>
      </w:rPr>
    </w:lvl>
  </w:abstractNum>
  <w:abstractNum w:abstractNumId="27" w15:restartNumberingAfterBreak="0">
    <w:nsid w:val="6B4C0213"/>
    <w:multiLevelType w:val="multilevel"/>
    <w:tmpl w:val="371445E0"/>
    <w:lvl w:ilvl="0">
      <w:start w:val="3"/>
      <w:numFmt w:val="decimal"/>
      <w:lvlText w:val="%1"/>
      <w:lvlJc w:val="left"/>
      <w:pPr>
        <w:ind w:left="360" w:hanging="360"/>
      </w:pPr>
      <w:rPr>
        <w:rFonts w:hint="default"/>
        <w:color w:val="221F1F"/>
      </w:rPr>
    </w:lvl>
    <w:lvl w:ilvl="1">
      <w:start w:val="2"/>
      <w:numFmt w:val="decimal"/>
      <w:lvlText w:val="%1.%2"/>
      <w:lvlJc w:val="left"/>
      <w:pPr>
        <w:ind w:left="740" w:hanging="360"/>
      </w:pPr>
      <w:rPr>
        <w:rFonts w:hint="default"/>
        <w:color w:val="221F1F"/>
        <w:sz w:val="22"/>
        <w:szCs w:val="22"/>
      </w:rPr>
    </w:lvl>
    <w:lvl w:ilvl="2">
      <w:start w:val="1"/>
      <w:numFmt w:val="decimal"/>
      <w:lvlText w:val="%1.%2.%3"/>
      <w:lvlJc w:val="left"/>
      <w:pPr>
        <w:ind w:left="1480" w:hanging="720"/>
      </w:pPr>
      <w:rPr>
        <w:rFonts w:hint="default"/>
        <w:color w:val="221F1F"/>
      </w:rPr>
    </w:lvl>
    <w:lvl w:ilvl="3">
      <w:start w:val="1"/>
      <w:numFmt w:val="decimal"/>
      <w:lvlText w:val="%1.%2.%3.%4"/>
      <w:lvlJc w:val="left"/>
      <w:pPr>
        <w:ind w:left="1860" w:hanging="720"/>
      </w:pPr>
      <w:rPr>
        <w:rFonts w:hint="default"/>
        <w:color w:val="221F1F"/>
      </w:rPr>
    </w:lvl>
    <w:lvl w:ilvl="4">
      <w:start w:val="1"/>
      <w:numFmt w:val="decimal"/>
      <w:lvlText w:val="%1.%2.%3.%4.%5"/>
      <w:lvlJc w:val="left"/>
      <w:pPr>
        <w:ind w:left="2240" w:hanging="720"/>
      </w:pPr>
      <w:rPr>
        <w:rFonts w:hint="default"/>
        <w:color w:val="221F1F"/>
      </w:rPr>
    </w:lvl>
    <w:lvl w:ilvl="5">
      <w:start w:val="1"/>
      <w:numFmt w:val="decimal"/>
      <w:lvlText w:val="%1.%2.%3.%4.%5.%6"/>
      <w:lvlJc w:val="left"/>
      <w:pPr>
        <w:ind w:left="2980" w:hanging="1080"/>
      </w:pPr>
      <w:rPr>
        <w:rFonts w:hint="default"/>
        <w:color w:val="221F1F"/>
      </w:rPr>
    </w:lvl>
    <w:lvl w:ilvl="6">
      <w:start w:val="1"/>
      <w:numFmt w:val="decimal"/>
      <w:lvlText w:val="%1.%2.%3.%4.%5.%6.%7"/>
      <w:lvlJc w:val="left"/>
      <w:pPr>
        <w:ind w:left="3360" w:hanging="1080"/>
      </w:pPr>
      <w:rPr>
        <w:rFonts w:hint="default"/>
        <w:color w:val="221F1F"/>
      </w:rPr>
    </w:lvl>
    <w:lvl w:ilvl="7">
      <w:start w:val="1"/>
      <w:numFmt w:val="decimal"/>
      <w:lvlText w:val="%1.%2.%3.%4.%5.%6.%7.%8"/>
      <w:lvlJc w:val="left"/>
      <w:pPr>
        <w:ind w:left="4100" w:hanging="1440"/>
      </w:pPr>
      <w:rPr>
        <w:rFonts w:hint="default"/>
        <w:color w:val="221F1F"/>
      </w:rPr>
    </w:lvl>
    <w:lvl w:ilvl="8">
      <w:start w:val="1"/>
      <w:numFmt w:val="decimal"/>
      <w:lvlText w:val="%1.%2.%3.%4.%5.%6.%7.%8.%9"/>
      <w:lvlJc w:val="left"/>
      <w:pPr>
        <w:ind w:left="4480" w:hanging="1440"/>
      </w:pPr>
      <w:rPr>
        <w:rFonts w:hint="default"/>
        <w:color w:val="221F1F"/>
      </w:rPr>
    </w:lvl>
  </w:abstractNum>
  <w:abstractNum w:abstractNumId="28" w15:restartNumberingAfterBreak="0">
    <w:nsid w:val="6E1433ED"/>
    <w:multiLevelType w:val="multilevel"/>
    <w:tmpl w:val="12A6D6E2"/>
    <w:lvl w:ilvl="0">
      <w:start w:val="2"/>
      <w:numFmt w:val="decimal"/>
      <w:lvlText w:val="%1"/>
      <w:lvlJc w:val="left"/>
      <w:pPr>
        <w:ind w:left="360" w:hanging="360"/>
      </w:pPr>
      <w:rPr>
        <w:rFonts w:hint="default"/>
        <w:color w:val="221F1F"/>
      </w:rPr>
    </w:lvl>
    <w:lvl w:ilvl="1">
      <w:start w:val="1"/>
      <w:numFmt w:val="decimal"/>
      <w:lvlText w:val="%1.%2"/>
      <w:lvlJc w:val="left"/>
      <w:pPr>
        <w:ind w:left="720" w:hanging="360"/>
      </w:pPr>
      <w:rPr>
        <w:rFonts w:hint="default"/>
        <w:color w:val="221F1F"/>
      </w:rPr>
    </w:lvl>
    <w:lvl w:ilvl="2">
      <w:start w:val="1"/>
      <w:numFmt w:val="decimal"/>
      <w:lvlText w:val="%1.%2.%3"/>
      <w:lvlJc w:val="left"/>
      <w:pPr>
        <w:ind w:left="1440" w:hanging="720"/>
      </w:pPr>
      <w:rPr>
        <w:rFonts w:hint="default"/>
        <w:color w:val="221F1F"/>
      </w:rPr>
    </w:lvl>
    <w:lvl w:ilvl="3">
      <w:start w:val="1"/>
      <w:numFmt w:val="decimal"/>
      <w:lvlText w:val="%1.%2.%3.%4"/>
      <w:lvlJc w:val="left"/>
      <w:pPr>
        <w:ind w:left="1800" w:hanging="720"/>
      </w:pPr>
      <w:rPr>
        <w:rFonts w:hint="default"/>
        <w:color w:val="221F1F"/>
      </w:rPr>
    </w:lvl>
    <w:lvl w:ilvl="4">
      <w:start w:val="1"/>
      <w:numFmt w:val="decimal"/>
      <w:lvlText w:val="%1.%2.%3.%4.%5"/>
      <w:lvlJc w:val="left"/>
      <w:pPr>
        <w:ind w:left="2520" w:hanging="1080"/>
      </w:pPr>
      <w:rPr>
        <w:rFonts w:hint="default"/>
        <w:color w:val="221F1F"/>
      </w:rPr>
    </w:lvl>
    <w:lvl w:ilvl="5">
      <w:start w:val="1"/>
      <w:numFmt w:val="decimal"/>
      <w:lvlText w:val="%1.%2.%3.%4.%5.%6"/>
      <w:lvlJc w:val="left"/>
      <w:pPr>
        <w:ind w:left="2880" w:hanging="1080"/>
      </w:pPr>
      <w:rPr>
        <w:rFonts w:hint="default"/>
        <w:color w:val="221F1F"/>
      </w:rPr>
    </w:lvl>
    <w:lvl w:ilvl="6">
      <w:start w:val="1"/>
      <w:numFmt w:val="decimal"/>
      <w:lvlText w:val="%1.%2.%3.%4.%5.%6.%7"/>
      <w:lvlJc w:val="left"/>
      <w:pPr>
        <w:ind w:left="3240" w:hanging="1080"/>
      </w:pPr>
      <w:rPr>
        <w:rFonts w:hint="default"/>
        <w:color w:val="221F1F"/>
      </w:rPr>
    </w:lvl>
    <w:lvl w:ilvl="7">
      <w:start w:val="1"/>
      <w:numFmt w:val="decimal"/>
      <w:lvlText w:val="%1.%2.%3.%4.%5.%6.%7.%8"/>
      <w:lvlJc w:val="left"/>
      <w:pPr>
        <w:ind w:left="3960" w:hanging="1440"/>
      </w:pPr>
      <w:rPr>
        <w:rFonts w:hint="default"/>
        <w:color w:val="221F1F"/>
      </w:rPr>
    </w:lvl>
    <w:lvl w:ilvl="8">
      <w:start w:val="1"/>
      <w:numFmt w:val="decimal"/>
      <w:lvlText w:val="%1.%2.%3.%4.%5.%6.%7.%8.%9"/>
      <w:lvlJc w:val="left"/>
      <w:pPr>
        <w:ind w:left="4320" w:hanging="1440"/>
      </w:pPr>
      <w:rPr>
        <w:rFonts w:hint="default"/>
        <w:color w:val="221F1F"/>
      </w:rPr>
    </w:lvl>
  </w:abstractNum>
  <w:abstractNum w:abstractNumId="29"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FD7B5E"/>
    <w:multiLevelType w:val="multilevel"/>
    <w:tmpl w:val="23D04EC4"/>
    <w:lvl w:ilvl="0">
      <w:start w:val="3"/>
      <w:numFmt w:val="decimal"/>
      <w:lvlText w:val="%1"/>
      <w:lvlJc w:val="left"/>
      <w:pPr>
        <w:ind w:left="405" w:hanging="405"/>
      </w:pPr>
      <w:rPr>
        <w:rFonts w:hint="default"/>
        <w:color w:val="221F1F"/>
      </w:rPr>
    </w:lvl>
    <w:lvl w:ilvl="1">
      <w:start w:val="1"/>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31" w15:restartNumberingAfterBreak="0">
    <w:nsid w:val="70F361B7"/>
    <w:multiLevelType w:val="multilevel"/>
    <w:tmpl w:val="4D3EDC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4C2137E"/>
    <w:multiLevelType w:val="multilevel"/>
    <w:tmpl w:val="CEF64E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5F03C2A"/>
    <w:multiLevelType w:val="multilevel"/>
    <w:tmpl w:val="B328AC40"/>
    <w:lvl w:ilvl="0">
      <w:start w:val="4"/>
      <w:numFmt w:val="decimal"/>
      <w:lvlText w:val="%1"/>
      <w:lvlJc w:val="left"/>
      <w:pPr>
        <w:ind w:left="480" w:hanging="480"/>
      </w:pPr>
      <w:rPr>
        <w:rFonts w:hint="default"/>
        <w:color w:val="221F1F"/>
      </w:rPr>
    </w:lvl>
    <w:lvl w:ilvl="1">
      <w:start w:val="3"/>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34" w15:restartNumberingAfterBreak="0">
    <w:nsid w:val="7AC41570"/>
    <w:multiLevelType w:val="multilevel"/>
    <w:tmpl w:val="19D8F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01426"/>
    <w:multiLevelType w:val="multilevel"/>
    <w:tmpl w:val="55A4E696"/>
    <w:lvl w:ilvl="0">
      <w:start w:val="4"/>
      <w:numFmt w:val="decimal"/>
      <w:lvlText w:val="%1"/>
      <w:lvlJc w:val="left"/>
      <w:pPr>
        <w:ind w:left="435" w:hanging="435"/>
      </w:pPr>
      <w:rPr>
        <w:rFonts w:hint="default"/>
        <w:color w:val="221F1F"/>
        <w:sz w:val="21"/>
      </w:rPr>
    </w:lvl>
    <w:lvl w:ilvl="1">
      <w:start w:val="3"/>
      <w:numFmt w:val="decimal"/>
      <w:lvlText w:val="%1.%2"/>
      <w:lvlJc w:val="left"/>
      <w:pPr>
        <w:ind w:left="716" w:hanging="435"/>
      </w:pPr>
      <w:rPr>
        <w:rFonts w:hint="default"/>
        <w:color w:val="221F1F"/>
        <w:sz w:val="21"/>
      </w:rPr>
    </w:lvl>
    <w:lvl w:ilvl="2">
      <w:start w:val="1"/>
      <w:numFmt w:val="decimal"/>
      <w:lvlText w:val="%1.%2.%3"/>
      <w:lvlJc w:val="left"/>
      <w:pPr>
        <w:ind w:left="1282" w:hanging="720"/>
      </w:pPr>
      <w:rPr>
        <w:rFonts w:hint="default"/>
        <w:color w:val="221F1F"/>
        <w:sz w:val="21"/>
      </w:rPr>
    </w:lvl>
    <w:lvl w:ilvl="3">
      <w:start w:val="1"/>
      <w:numFmt w:val="decimal"/>
      <w:lvlText w:val="%1.%2.%3.%4"/>
      <w:lvlJc w:val="left"/>
      <w:pPr>
        <w:ind w:left="1563" w:hanging="720"/>
      </w:pPr>
      <w:rPr>
        <w:rFonts w:hint="default"/>
        <w:color w:val="221F1F"/>
        <w:sz w:val="21"/>
      </w:rPr>
    </w:lvl>
    <w:lvl w:ilvl="4">
      <w:start w:val="1"/>
      <w:numFmt w:val="decimal"/>
      <w:lvlText w:val="%1.%2.%3.%4.%5"/>
      <w:lvlJc w:val="left"/>
      <w:pPr>
        <w:ind w:left="2204" w:hanging="1080"/>
      </w:pPr>
      <w:rPr>
        <w:rFonts w:hint="default"/>
        <w:color w:val="221F1F"/>
        <w:sz w:val="21"/>
      </w:rPr>
    </w:lvl>
    <w:lvl w:ilvl="5">
      <w:start w:val="1"/>
      <w:numFmt w:val="decimal"/>
      <w:lvlText w:val="%1.%2.%3.%4.%5.%6"/>
      <w:lvlJc w:val="left"/>
      <w:pPr>
        <w:ind w:left="2485" w:hanging="1080"/>
      </w:pPr>
      <w:rPr>
        <w:rFonts w:hint="default"/>
        <w:color w:val="221F1F"/>
        <w:sz w:val="21"/>
      </w:rPr>
    </w:lvl>
    <w:lvl w:ilvl="6">
      <w:start w:val="1"/>
      <w:numFmt w:val="decimal"/>
      <w:lvlText w:val="%1.%2.%3.%4.%5.%6.%7"/>
      <w:lvlJc w:val="left"/>
      <w:pPr>
        <w:ind w:left="3126" w:hanging="1440"/>
      </w:pPr>
      <w:rPr>
        <w:rFonts w:hint="default"/>
        <w:color w:val="221F1F"/>
        <w:sz w:val="21"/>
      </w:rPr>
    </w:lvl>
    <w:lvl w:ilvl="7">
      <w:start w:val="1"/>
      <w:numFmt w:val="decimal"/>
      <w:lvlText w:val="%1.%2.%3.%4.%5.%6.%7.%8"/>
      <w:lvlJc w:val="left"/>
      <w:pPr>
        <w:ind w:left="3407" w:hanging="1440"/>
      </w:pPr>
      <w:rPr>
        <w:rFonts w:hint="default"/>
        <w:color w:val="221F1F"/>
        <w:sz w:val="21"/>
      </w:rPr>
    </w:lvl>
    <w:lvl w:ilvl="8">
      <w:start w:val="1"/>
      <w:numFmt w:val="decimal"/>
      <w:lvlText w:val="%1.%2.%3.%4.%5.%6.%7.%8.%9"/>
      <w:lvlJc w:val="left"/>
      <w:pPr>
        <w:ind w:left="3688" w:hanging="1440"/>
      </w:pPr>
      <w:rPr>
        <w:rFonts w:hint="default"/>
        <w:color w:val="221F1F"/>
        <w:sz w:val="21"/>
      </w:rPr>
    </w:lvl>
  </w:abstractNum>
  <w:num w:numId="1">
    <w:abstractNumId w:val="15"/>
  </w:num>
  <w:num w:numId="2">
    <w:abstractNumId w:val="35"/>
  </w:num>
  <w:num w:numId="3">
    <w:abstractNumId w:val="4"/>
  </w:num>
  <w:num w:numId="4">
    <w:abstractNumId w:val="10"/>
  </w:num>
  <w:num w:numId="5">
    <w:abstractNumId w:val="29"/>
  </w:num>
  <w:num w:numId="6">
    <w:abstractNumId w:val="7"/>
  </w:num>
  <w:num w:numId="7">
    <w:abstractNumId w:val="12"/>
  </w:num>
  <w:num w:numId="8">
    <w:abstractNumId w:val="8"/>
  </w:num>
  <w:num w:numId="9">
    <w:abstractNumId w:val="13"/>
  </w:num>
  <w:num w:numId="10">
    <w:abstractNumId w:val="30"/>
  </w:num>
  <w:num w:numId="11">
    <w:abstractNumId w:val="27"/>
  </w:num>
  <w:num w:numId="12">
    <w:abstractNumId w:val="14"/>
  </w:num>
  <w:num w:numId="13">
    <w:abstractNumId w:val="25"/>
  </w:num>
  <w:num w:numId="14">
    <w:abstractNumId w:val="16"/>
  </w:num>
  <w:num w:numId="15">
    <w:abstractNumId w:val="20"/>
  </w:num>
  <w:num w:numId="16">
    <w:abstractNumId w:val="28"/>
  </w:num>
  <w:num w:numId="17">
    <w:abstractNumId w:val="19"/>
  </w:num>
  <w:num w:numId="18">
    <w:abstractNumId w:val="5"/>
  </w:num>
  <w:num w:numId="19">
    <w:abstractNumId w:val="18"/>
  </w:num>
  <w:num w:numId="20">
    <w:abstractNumId w:val="17"/>
  </w:num>
  <w:num w:numId="21">
    <w:abstractNumId w:val="24"/>
  </w:num>
  <w:num w:numId="22">
    <w:abstractNumId w:val="36"/>
  </w:num>
  <w:num w:numId="23">
    <w:abstractNumId w:val="11"/>
  </w:num>
  <w:num w:numId="24">
    <w:abstractNumId w:val="6"/>
  </w:num>
  <w:num w:numId="25">
    <w:abstractNumId w:val="26"/>
  </w:num>
  <w:num w:numId="26">
    <w:abstractNumId w:val="32"/>
  </w:num>
  <w:num w:numId="27">
    <w:abstractNumId w:val="22"/>
  </w:num>
  <w:num w:numId="28">
    <w:abstractNumId w:val="9"/>
  </w:num>
  <w:num w:numId="29">
    <w:abstractNumId w:val="33"/>
  </w:num>
  <w:num w:numId="30">
    <w:abstractNumId w:val="2"/>
  </w:num>
  <w:num w:numId="31">
    <w:abstractNumId w:val="23"/>
  </w:num>
  <w:num w:numId="32">
    <w:abstractNumId w:val="31"/>
  </w:num>
  <w:num w:numId="33">
    <w:abstractNumId w:val="3"/>
  </w:num>
  <w:num w:numId="34">
    <w:abstractNumId w:val="1"/>
  </w:num>
  <w:num w:numId="35">
    <w:abstractNumId w:val="34"/>
  </w:num>
  <w:num w:numId="36">
    <w:abstractNumId w:val="0"/>
  </w:num>
  <w:num w:numId="3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7625"/>
    <w:rsid w:val="00003D4A"/>
    <w:rsid w:val="00027ECD"/>
    <w:rsid w:val="00033BA5"/>
    <w:rsid w:val="000343FF"/>
    <w:rsid w:val="00042E9B"/>
    <w:rsid w:val="00043442"/>
    <w:rsid w:val="000525D5"/>
    <w:rsid w:val="00056A3A"/>
    <w:rsid w:val="0006789B"/>
    <w:rsid w:val="00082F7C"/>
    <w:rsid w:val="00087DEF"/>
    <w:rsid w:val="0009687D"/>
    <w:rsid w:val="000976D4"/>
    <w:rsid w:val="000B56FE"/>
    <w:rsid w:val="000B60C9"/>
    <w:rsid w:val="000C7156"/>
    <w:rsid w:val="000D7C3E"/>
    <w:rsid w:val="000E632E"/>
    <w:rsid w:val="000F4CD9"/>
    <w:rsid w:val="00111513"/>
    <w:rsid w:val="001152D5"/>
    <w:rsid w:val="001313B2"/>
    <w:rsid w:val="00131891"/>
    <w:rsid w:val="001338FB"/>
    <w:rsid w:val="00182AA2"/>
    <w:rsid w:val="00197CE1"/>
    <w:rsid w:val="001F0F66"/>
    <w:rsid w:val="001F1D2B"/>
    <w:rsid w:val="00243276"/>
    <w:rsid w:val="0026175F"/>
    <w:rsid w:val="00261CC5"/>
    <w:rsid w:val="00262400"/>
    <w:rsid w:val="00275C69"/>
    <w:rsid w:val="00280D22"/>
    <w:rsid w:val="002B0729"/>
    <w:rsid w:val="002C4DA3"/>
    <w:rsid w:val="00314D60"/>
    <w:rsid w:val="00325C08"/>
    <w:rsid w:val="00334EB1"/>
    <w:rsid w:val="00335E20"/>
    <w:rsid w:val="003366AD"/>
    <w:rsid w:val="00337957"/>
    <w:rsid w:val="00391B5B"/>
    <w:rsid w:val="00392187"/>
    <w:rsid w:val="003A01D1"/>
    <w:rsid w:val="003B0549"/>
    <w:rsid w:val="003B1249"/>
    <w:rsid w:val="003D5005"/>
    <w:rsid w:val="003E5B09"/>
    <w:rsid w:val="003F6A7A"/>
    <w:rsid w:val="00402131"/>
    <w:rsid w:val="0040709C"/>
    <w:rsid w:val="00410BF7"/>
    <w:rsid w:val="00420430"/>
    <w:rsid w:val="00431777"/>
    <w:rsid w:val="00441C9F"/>
    <w:rsid w:val="0044254F"/>
    <w:rsid w:val="00454942"/>
    <w:rsid w:val="00457BF5"/>
    <w:rsid w:val="00481030"/>
    <w:rsid w:val="004A23AE"/>
    <w:rsid w:val="004A2751"/>
    <w:rsid w:val="004B197B"/>
    <w:rsid w:val="004B2770"/>
    <w:rsid w:val="004B3292"/>
    <w:rsid w:val="004D2838"/>
    <w:rsid w:val="004E22D2"/>
    <w:rsid w:val="004E51F1"/>
    <w:rsid w:val="004E6741"/>
    <w:rsid w:val="004F1687"/>
    <w:rsid w:val="004F6BE3"/>
    <w:rsid w:val="00500859"/>
    <w:rsid w:val="00530B19"/>
    <w:rsid w:val="00537A18"/>
    <w:rsid w:val="005544E3"/>
    <w:rsid w:val="00561181"/>
    <w:rsid w:val="00565A46"/>
    <w:rsid w:val="00566897"/>
    <w:rsid w:val="005674DD"/>
    <w:rsid w:val="0057476C"/>
    <w:rsid w:val="005B2203"/>
    <w:rsid w:val="005C2718"/>
    <w:rsid w:val="005D674A"/>
    <w:rsid w:val="00607FAC"/>
    <w:rsid w:val="006517A8"/>
    <w:rsid w:val="00657692"/>
    <w:rsid w:val="0066517F"/>
    <w:rsid w:val="006870BF"/>
    <w:rsid w:val="00690FB2"/>
    <w:rsid w:val="00693081"/>
    <w:rsid w:val="006F7625"/>
    <w:rsid w:val="00723DCE"/>
    <w:rsid w:val="00761CCE"/>
    <w:rsid w:val="00777A70"/>
    <w:rsid w:val="00790A2E"/>
    <w:rsid w:val="007A37B4"/>
    <w:rsid w:val="007C1DBC"/>
    <w:rsid w:val="007D2891"/>
    <w:rsid w:val="007D2FDC"/>
    <w:rsid w:val="007D598E"/>
    <w:rsid w:val="007F73DA"/>
    <w:rsid w:val="008071E0"/>
    <w:rsid w:val="0081665E"/>
    <w:rsid w:val="00826420"/>
    <w:rsid w:val="00844F77"/>
    <w:rsid w:val="008465A9"/>
    <w:rsid w:val="00846763"/>
    <w:rsid w:val="00857655"/>
    <w:rsid w:val="00865E67"/>
    <w:rsid w:val="00866CD5"/>
    <w:rsid w:val="00867C2D"/>
    <w:rsid w:val="0089071C"/>
    <w:rsid w:val="008C3BF1"/>
    <w:rsid w:val="008E56ED"/>
    <w:rsid w:val="008E7738"/>
    <w:rsid w:val="009325C5"/>
    <w:rsid w:val="0093306A"/>
    <w:rsid w:val="009354D9"/>
    <w:rsid w:val="00936094"/>
    <w:rsid w:val="00984C20"/>
    <w:rsid w:val="009863DF"/>
    <w:rsid w:val="00990E55"/>
    <w:rsid w:val="009A356D"/>
    <w:rsid w:val="009A3EE5"/>
    <w:rsid w:val="009D4FFE"/>
    <w:rsid w:val="009E2D34"/>
    <w:rsid w:val="009F5264"/>
    <w:rsid w:val="00A0079C"/>
    <w:rsid w:val="00A12E73"/>
    <w:rsid w:val="00A35210"/>
    <w:rsid w:val="00A3565B"/>
    <w:rsid w:val="00A64D30"/>
    <w:rsid w:val="00A72188"/>
    <w:rsid w:val="00A73B89"/>
    <w:rsid w:val="00A8320D"/>
    <w:rsid w:val="00A9604D"/>
    <w:rsid w:val="00A97D8A"/>
    <w:rsid w:val="00AB45AD"/>
    <w:rsid w:val="00AB5AB3"/>
    <w:rsid w:val="00AC535B"/>
    <w:rsid w:val="00AC6D76"/>
    <w:rsid w:val="00AD0B23"/>
    <w:rsid w:val="00AF137B"/>
    <w:rsid w:val="00AF3005"/>
    <w:rsid w:val="00AF413B"/>
    <w:rsid w:val="00B10339"/>
    <w:rsid w:val="00B15B75"/>
    <w:rsid w:val="00B246AB"/>
    <w:rsid w:val="00B3012F"/>
    <w:rsid w:val="00B4174D"/>
    <w:rsid w:val="00B76E19"/>
    <w:rsid w:val="00B849FF"/>
    <w:rsid w:val="00B85537"/>
    <w:rsid w:val="00B95CD4"/>
    <w:rsid w:val="00B96CD6"/>
    <w:rsid w:val="00BB53D3"/>
    <w:rsid w:val="00BC1F8E"/>
    <w:rsid w:val="00BC2072"/>
    <w:rsid w:val="00C048F8"/>
    <w:rsid w:val="00C10FC3"/>
    <w:rsid w:val="00C11CBB"/>
    <w:rsid w:val="00C26BB5"/>
    <w:rsid w:val="00C27C61"/>
    <w:rsid w:val="00C37A40"/>
    <w:rsid w:val="00C53C11"/>
    <w:rsid w:val="00C53CB3"/>
    <w:rsid w:val="00C77AA5"/>
    <w:rsid w:val="00C977E6"/>
    <w:rsid w:val="00CA3FA7"/>
    <w:rsid w:val="00CE3451"/>
    <w:rsid w:val="00CF70B7"/>
    <w:rsid w:val="00D11AA9"/>
    <w:rsid w:val="00D33C2F"/>
    <w:rsid w:val="00D409A8"/>
    <w:rsid w:val="00D54B9A"/>
    <w:rsid w:val="00D67142"/>
    <w:rsid w:val="00D815E0"/>
    <w:rsid w:val="00D97F7D"/>
    <w:rsid w:val="00DC29CD"/>
    <w:rsid w:val="00DC6861"/>
    <w:rsid w:val="00DD012C"/>
    <w:rsid w:val="00DD1E73"/>
    <w:rsid w:val="00DE35CE"/>
    <w:rsid w:val="00DF7CC4"/>
    <w:rsid w:val="00E16A9A"/>
    <w:rsid w:val="00E348F1"/>
    <w:rsid w:val="00E4048F"/>
    <w:rsid w:val="00E622CD"/>
    <w:rsid w:val="00E6729F"/>
    <w:rsid w:val="00E72B8C"/>
    <w:rsid w:val="00E8729D"/>
    <w:rsid w:val="00EA39D6"/>
    <w:rsid w:val="00EA4E46"/>
    <w:rsid w:val="00EB00C4"/>
    <w:rsid w:val="00EC2FFF"/>
    <w:rsid w:val="00ED2389"/>
    <w:rsid w:val="00ED3E0E"/>
    <w:rsid w:val="00ED6094"/>
    <w:rsid w:val="00ED68A1"/>
    <w:rsid w:val="00EE33AD"/>
    <w:rsid w:val="00EF19A7"/>
    <w:rsid w:val="00EF388E"/>
    <w:rsid w:val="00EF7E47"/>
    <w:rsid w:val="00F824F3"/>
    <w:rsid w:val="00F8384B"/>
    <w:rsid w:val="00F97711"/>
    <w:rsid w:val="00FA66C4"/>
    <w:rsid w:val="00FA6D60"/>
    <w:rsid w:val="00FB06EE"/>
    <w:rsid w:val="00FB3661"/>
    <w:rsid w:val="00FB5EBD"/>
    <w:rsid w:val="00FE69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A9DA0"/>
  <w15:docId w15:val="{E65E134C-5672-434F-8552-7BACE70B8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625"/>
    <w:rPr>
      <w:rFonts w:ascii="Calibri" w:eastAsia="Calibri" w:hAnsi="Calibri" w:cs="Times New Roman"/>
    </w:rPr>
  </w:style>
  <w:style w:type="paragraph" w:styleId="Heading1">
    <w:name w:val="heading 1"/>
    <w:basedOn w:val="Normal"/>
    <w:next w:val="Normal"/>
    <w:link w:val="Heading1Char"/>
    <w:qFormat/>
    <w:rsid w:val="006F7625"/>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6F7625"/>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6F7625"/>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7625"/>
    <w:rPr>
      <w:rFonts w:ascii="Arial" w:eastAsia="Times New Roman" w:hAnsi="Arial" w:cs="Arial"/>
      <w:b/>
      <w:bCs/>
      <w:kern w:val="32"/>
      <w:sz w:val="32"/>
      <w:szCs w:val="32"/>
    </w:rPr>
  </w:style>
  <w:style w:type="character" w:customStyle="1" w:styleId="Heading3Char">
    <w:name w:val="Heading 3 Char"/>
    <w:basedOn w:val="DefaultParagraphFont"/>
    <w:link w:val="Heading3"/>
    <w:rsid w:val="006F7625"/>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6F7625"/>
    <w:rPr>
      <w:rFonts w:ascii="Arial" w:eastAsia="Times New Roman" w:hAnsi="Arial" w:cs="Times New Roman"/>
      <w:b/>
      <w:sz w:val="24"/>
      <w:szCs w:val="24"/>
      <w:lang w:val="id-ID"/>
    </w:rPr>
  </w:style>
  <w:style w:type="paragraph" w:styleId="ListParagraph">
    <w:name w:val="List Paragraph"/>
    <w:aliases w:val="Body of text,Colorful List - Accent 11,List Paragraph1,HEADING 1,Medium Grid 1 - Accent 21,Body of text+1,Body of text+2,Body of text+3,List Paragraph11,soal jawab,Body of textCxSp"/>
    <w:basedOn w:val="Normal"/>
    <w:link w:val="ListParagraphChar"/>
    <w:uiPriority w:val="34"/>
    <w:qFormat/>
    <w:rsid w:val="006F7625"/>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HEADING 1 Char,Medium Grid 1 - Accent 21 Char,Body of text+1 Char,Body of text+2 Char,Body of text+3 Char,List Paragraph11 Char,soal jawab Char"/>
    <w:link w:val="ListParagraph"/>
    <w:uiPriority w:val="34"/>
    <w:qFormat/>
    <w:locked/>
    <w:rsid w:val="006F7625"/>
    <w:rPr>
      <w:rFonts w:ascii="Arial" w:eastAsia="Calibri" w:hAnsi="Arial" w:cs="Times New Roman"/>
      <w:sz w:val="24"/>
      <w:szCs w:val="24"/>
    </w:rPr>
  </w:style>
  <w:style w:type="character" w:styleId="PlaceholderText">
    <w:name w:val="Placeholder Text"/>
    <w:uiPriority w:val="99"/>
    <w:semiHidden/>
    <w:rsid w:val="006F7625"/>
    <w:rPr>
      <w:color w:val="808080"/>
    </w:rPr>
  </w:style>
  <w:style w:type="paragraph" w:styleId="BalloonText">
    <w:name w:val="Balloon Text"/>
    <w:basedOn w:val="Normal"/>
    <w:link w:val="BalloonTextChar"/>
    <w:uiPriority w:val="99"/>
    <w:semiHidden/>
    <w:unhideWhenUsed/>
    <w:rsid w:val="006F76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7625"/>
    <w:rPr>
      <w:rFonts w:ascii="Tahoma" w:eastAsia="Calibri" w:hAnsi="Tahoma" w:cs="Tahoma"/>
      <w:sz w:val="16"/>
      <w:szCs w:val="16"/>
    </w:rPr>
  </w:style>
  <w:style w:type="table" w:styleId="TableGrid">
    <w:name w:val="Table Grid"/>
    <w:basedOn w:val="TableNormal"/>
    <w:uiPriority w:val="59"/>
    <w:rsid w:val="006F7625"/>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F7625"/>
    <w:rPr>
      <w:color w:val="0000FF"/>
      <w:u w:val="single"/>
    </w:rPr>
  </w:style>
  <w:style w:type="paragraph" w:styleId="Header">
    <w:name w:val="header"/>
    <w:basedOn w:val="Normal"/>
    <w:link w:val="HeaderChar"/>
    <w:unhideWhenUsed/>
    <w:rsid w:val="006F7625"/>
    <w:pPr>
      <w:tabs>
        <w:tab w:val="center" w:pos="4680"/>
        <w:tab w:val="right" w:pos="9360"/>
      </w:tabs>
      <w:spacing w:after="0" w:line="240" w:lineRule="auto"/>
    </w:pPr>
  </w:style>
  <w:style w:type="character" w:customStyle="1" w:styleId="HeaderChar">
    <w:name w:val="Header Char"/>
    <w:basedOn w:val="DefaultParagraphFont"/>
    <w:link w:val="Header"/>
    <w:rsid w:val="006F7625"/>
    <w:rPr>
      <w:rFonts w:ascii="Calibri" w:eastAsia="Calibri" w:hAnsi="Calibri" w:cs="Times New Roman"/>
    </w:rPr>
  </w:style>
  <w:style w:type="paragraph" w:styleId="Footer">
    <w:name w:val="footer"/>
    <w:basedOn w:val="Normal"/>
    <w:link w:val="FooterChar"/>
    <w:uiPriority w:val="99"/>
    <w:unhideWhenUsed/>
    <w:rsid w:val="006F76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7625"/>
    <w:rPr>
      <w:rFonts w:ascii="Calibri" w:eastAsia="Calibri" w:hAnsi="Calibri" w:cs="Times New Roman"/>
    </w:rPr>
  </w:style>
  <w:style w:type="paragraph" w:customStyle="1" w:styleId="ww">
    <w:name w:val="ww"/>
    <w:basedOn w:val="Normal"/>
    <w:rsid w:val="006F7625"/>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6F7625"/>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6F7625"/>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6F7625"/>
    <w:pPr>
      <w:numPr>
        <w:numId w:val="3"/>
      </w:numPr>
      <w:spacing w:before="60" w:after="60"/>
      <w:ind w:left="284" w:right="0" w:hanging="284"/>
    </w:pPr>
  </w:style>
  <w:style w:type="paragraph" w:styleId="BodyTextIndent">
    <w:name w:val="Body Text Indent"/>
    <w:basedOn w:val="Normal"/>
    <w:link w:val="BodyTextIndentChar"/>
    <w:rsid w:val="006F7625"/>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6F7625"/>
    <w:rPr>
      <w:rFonts w:ascii="Times New Roman" w:eastAsia="Times New Roman" w:hAnsi="Times New Roman" w:cs="Times New Roman"/>
      <w:i/>
      <w:szCs w:val="24"/>
      <w:lang w:val="id-ID"/>
    </w:rPr>
  </w:style>
  <w:style w:type="character" w:styleId="PageNumber">
    <w:name w:val="page number"/>
    <w:basedOn w:val="DefaultParagraphFont"/>
    <w:rsid w:val="006F7625"/>
  </w:style>
  <w:style w:type="paragraph" w:customStyle="1" w:styleId="Default">
    <w:name w:val="Default"/>
    <w:rsid w:val="006F7625"/>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6F7625"/>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6F7625"/>
    <w:pPr>
      <w:numPr>
        <w:numId w:val="5"/>
      </w:numPr>
    </w:pPr>
  </w:style>
  <w:style w:type="character" w:customStyle="1" w:styleId="A10">
    <w:name w:val="A1"/>
    <w:uiPriority w:val="99"/>
    <w:rsid w:val="006F7625"/>
    <w:rPr>
      <w:color w:val="000000"/>
      <w:sz w:val="16"/>
      <w:szCs w:val="16"/>
    </w:rPr>
  </w:style>
  <w:style w:type="character" w:customStyle="1" w:styleId="A45">
    <w:name w:val="A4+5"/>
    <w:uiPriority w:val="99"/>
    <w:rsid w:val="006F7625"/>
    <w:rPr>
      <w:color w:val="000000"/>
      <w:sz w:val="22"/>
      <w:szCs w:val="22"/>
    </w:rPr>
  </w:style>
  <w:style w:type="paragraph" w:customStyle="1" w:styleId="SK">
    <w:name w:val="SK"/>
    <w:basedOn w:val="Normal"/>
    <w:rsid w:val="006F7625"/>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6F7625"/>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6F7625"/>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6F7625"/>
    <w:rPr>
      <w:rFonts w:ascii="Times New Roman" w:eastAsia="Times New Roman" w:hAnsi="Times New Roman" w:cs="Times New Roman"/>
      <w:b/>
      <w:bCs/>
      <w:sz w:val="24"/>
      <w:szCs w:val="24"/>
    </w:rPr>
  </w:style>
  <w:style w:type="table" w:customStyle="1" w:styleId="TableGrid1">
    <w:name w:val="Table Grid1"/>
    <w:basedOn w:val="TableNormal"/>
    <w:next w:val="TableGrid"/>
    <w:uiPriority w:val="59"/>
    <w:rsid w:val="00111513"/>
    <w:pPr>
      <w:spacing w:after="0" w:line="240" w:lineRule="auto"/>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122">
    <w:name w:val="Pa122"/>
    <w:basedOn w:val="Default"/>
    <w:next w:val="Default"/>
    <w:uiPriority w:val="99"/>
    <w:rsid w:val="00E8729D"/>
    <w:pPr>
      <w:spacing w:line="221" w:lineRule="atLeast"/>
    </w:pPr>
    <w:rPr>
      <w:rFonts w:ascii="Calisto MT" w:eastAsiaTheme="minorHAnsi" w:hAnsi="Calisto MT" w:cstheme="minorBidi"/>
      <w:color w:val="auto"/>
      <w:lang w:val="en-US" w:eastAsia="en-US"/>
    </w:rPr>
  </w:style>
  <w:style w:type="paragraph" w:customStyle="1" w:styleId="Pa119">
    <w:name w:val="Pa119"/>
    <w:basedOn w:val="Default"/>
    <w:next w:val="Default"/>
    <w:uiPriority w:val="99"/>
    <w:rsid w:val="00E8729D"/>
    <w:pPr>
      <w:spacing w:line="221" w:lineRule="atLeast"/>
    </w:pPr>
    <w:rPr>
      <w:rFonts w:ascii="Calisto MT" w:eastAsiaTheme="minorHAnsi" w:hAnsi="Calisto MT" w:cstheme="minorBidi"/>
      <w:color w:val="auto"/>
      <w:lang w:val="en-US" w:eastAsia="en-US"/>
    </w:rPr>
  </w:style>
  <w:style w:type="character" w:customStyle="1" w:styleId="A2">
    <w:name w:val="A2"/>
    <w:uiPriority w:val="99"/>
    <w:rsid w:val="00E8729D"/>
    <w:rPr>
      <w:rFonts w:ascii="Bookman Old Style" w:hAnsi="Bookman Old Style" w:cs="Bookman Old Style"/>
      <w:color w:val="000000"/>
      <w:sz w:val="20"/>
      <w:szCs w:val="20"/>
    </w:rPr>
  </w:style>
  <w:style w:type="paragraph" w:customStyle="1" w:styleId="Pa194">
    <w:name w:val="Pa194"/>
    <w:basedOn w:val="Default"/>
    <w:next w:val="Default"/>
    <w:uiPriority w:val="99"/>
    <w:rsid w:val="00E8729D"/>
    <w:pPr>
      <w:spacing w:line="221" w:lineRule="atLeast"/>
    </w:pPr>
    <w:rPr>
      <w:rFonts w:ascii="Calisto MT" w:eastAsiaTheme="minorHAnsi" w:hAnsi="Calisto MT"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84">
      <w:bodyDiv w:val="1"/>
      <w:marLeft w:val="0"/>
      <w:marRight w:val="0"/>
      <w:marTop w:val="0"/>
      <w:marBottom w:val="0"/>
      <w:divBdr>
        <w:top w:val="none" w:sz="0" w:space="0" w:color="auto"/>
        <w:left w:val="none" w:sz="0" w:space="0" w:color="auto"/>
        <w:bottom w:val="none" w:sz="0" w:space="0" w:color="auto"/>
        <w:right w:val="none" w:sz="0" w:space="0" w:color="auto"/>
      </w:divBdr>
    </w:div>
    <w:div w:id="10953553">
      <w:bodyDiv w:val="1"/>
      <w:marLeft w:val="0"/>
      <w:marRight w:val="0"/>
      <w:marTop w:val="0"/>
      <w:marBottom w:val="0"/>
      <w:divBdr>
        <w:top w:val="none" w:sz="0" w:space="0" w:color="auto"/>
        <w:left w:val="none" w:sz="0" w:space="0" w:color="auto"/>
        <w:bottom w:val="none" w:sz="0" w:space="0" w:color="auto"/>
        <w:right w:val="none" w:sz="0" w:space="0" w:color="auto"/>
      </w:divBdr>
    </w:div>
    <w:div w:id="47460889">
      <w:bodyDiv w:val="1"/>
      <w:marLeft w:val="0"/>
      <w:marRight w:val="0"/>
      <w:marTop w:val="0"/>
      <w:marBottom w:val="0"/>
      <w:divBdr>
        <w:top w:val="none" w:sz="0" w:space="0" w:color="auto"/>
        <w:left w:val="none" w:sz="0" w:space="0" w:color="auto"/>
        <w:bottom w:val="none" w:sz="0" w:space="0" w:color="auto"/>
        <w:right w:val="none" w:sz="0" w:space="0" w:color="auto"/>
      </w:divBdr>
    </w:div>
    <w:div w:id="68117075">
      <w:bodyDiv w:val="1"/>
      <w:marLeft w:val="0"/>
      <w:marRight w:val="0"/>
      <w:marTop w:val="0"/>
      <w:marBottom w:val="0"/>
      <w:divBdr>
        <w:top w:val="none" w:sz="0" w:space="0" w:color="auto"/>
        <w:left w:val="none" w:sz="0" w:space="0" w:color="auto"/>
        <w:bottom w:val="none" w:sz="0" w:space="0" w:color="auto"/>
        <w:right w:val="none" w:sz="0" w:space="0" w:color="auto"/>
      </w:divBdr>
    </w:div>
    <w:div w:id="113449611">
      <w:bodyDiv w:val="1"/>
      <w:marLeft w:val="0"/>
      <w:marRight w:val="0"/>
      <w:marTop w:val="0"/>
      <w:marBottom w:val="0"/>
      <w:divBdr>
        <w:top w:val="none" w:sz="0" w:space="0" w:color="auto"/>
        <w:left w:val="none" w:sz="0" w:space="0" w:color="auto"/>
        <w:bottom w:val="none" w:sz="0" w:space="0" w:color="auto"/>
        <w:right w:val="none" w:sz="0" w:space="0" w:color="auto"/>
      </w:divBdr>
    </w:div>
    <w:div w:id="122382617">
      <w:bodyDiv w:val="1"/>
      <w:marLeft w:val="0"/>
      <w:marRight w:val="0"/>
      <w:marTop w:val="0"/>
      <w:marBottom w:val="0"/>
      <w:divBdr>
        <w:top w:val="none" w:sz="0" w:space="0" w:color="auto"/>
        <w:left w:val="none" w:sz="0" w:space="0" w:color="auto"/>
        <w:bottom w:val="none" w:sz="0" w:space="0" w:color="auto"/>
        <w:right w:val="none" w:sz="0" w:space="0" w:color="auto"/>
      </w:divBdr>
    </w:div>
    <w:div w:id="139806619">
      <w:bodyDiv w:val="1"/>
      <w:marLeft w:val="0"/>
      <w:marRight w:val="0"/>
      <w:marTop w:val="0"/>
      <w:marBottom w:val="0"/>
      <w:divBdr>
        <w:top w:val="none" w:sz="0" w:space="0" w:color="auto"/>
        <w:left w:val="none" w:sz="0" w:space="0" w:color="auto"/>
        <w:bottom w:val="none" w:sz="0" w:space="0" w:color="auto"/>
        <w:right w:val="none" w:sz="0" w:space="0" w:color="auto"/>
      </w:divBdr>
    </w:div>
    <w:div w:id="140120746">
      <w:bodyDiv w:val="1"/>
      <w:marLeft w:val="0"/>
      <w:marRight w:val="0"/>
      <w:marTop w:val="0"/>
      <w:marBottom w:val="0"/>
      <w:divBdr>
        <w:top w:val="none" w:sz="0" w:space="0" w:color="auto"/>
        <w:left w:val="none" w:sz="0" w:space="0" w:color="auto"/>
        <w:bottom w:val="none" w:sz="0" w:space="0" w:color="auto"/>
        <w:right w:val="none" w:sz="0" w:space="0" w:color="auto"/>
      </w:divBdr>
    </w:div>
    <w:div w:id="142240236">
      <w:bodyDiv w:val="1"/>
      <w:marLeft w:val="0"/>
      <w:marRight w:val="0"/>
      <w:marTop w:val="0"/>
      <w:marBottom w:val="0"/>
      <w:divBdr>
        <w:top w:val="none" w:sz="0" w:space="0" w:color="auto"/>
        <w:left w:val="none" w:sz="0" w:space="0" w:color="auto"/>
        <w:bottom w:val="none" w:sz="0" w:space="0" w:color="auto"/>
        <w:right w:val="none" w:sz="0" w:space="0" w:color="auto"/>
      </w:divBdr>
    </w:div>
    <w:div w:id="148132497">
      <w:bodyDiv w:val="1"/>
      <w:marLeft w:val="0"/>
      <w:marRight w:val="0"/>
      <w:marTop w:val="0"/>
      <w:marBottom w:val="0"/>
      <w:divBdr>
        <w:top w:val="none" w:sz="0" w:space="0" w:color="auto"/>
        <w:left w:val="none" w:sz="0" w:space="0" w:color="auto"/>
        <w:bottom w:val="none" w:sz="0" w:space="0" w:color="auto"/>
        <w:right w:val="none" w:sz="0" w:space="0" w:color="auto"/>
      </w:divBdr>
    </w:div>
    <w:div w:id="157040411">
      <w:bodyDiv w:val="1"/>
      <w:marLeft w:val="0"/>
      <w:marRight w:val="0"/>
      <w:marTop w:val="0"/>
      <w:marBottom w:val="0"/>
      <w:divBdr>
        <w:top w:val="none" w:sz="0" w:space="0" w:color="auto"/>
        <w:left w:val="none" w:sz="0" w:space="0" w:color="auto"/>
        <w:bottom w:val="none" w:sz="0" w:space="0" w:color="auto"/>
        <w:right w:val="none" w:sz="0" w:space="0" w:color="auto"/>
      </w:divBdr>
    </w:div>
    <w:div w:id="158080467">
      <w:bodyDiv w:val="1"/>
      <w:marLeft w:val="0"/>
      <w:marRight w:val="0"/>
      <w:marTop w:val="0"/>
      <w:marBottom w:val="0"/>
      <w:divBdr>
        <w:top w:val="none" w:sz="0" w:space="0" w:color="auto"/>
        <w:left w:val="none" w:sz="0" w:space="0" w:color="auto"/>
        <w:bottom w:val="none" w:sz="0" w:space="0" w:color="auto"/>
        <w:right w:val="none" w:sz="0" w:space="0" w:color="auto"/>
      </w:divBdr>
    </w:div>
    <w:div w:id="183860799">
      <w:bodyDiv w:val="1"/>
      <w:marLeft w:val="0"/>
      <w:marRight w:val="0"/>
      <w:marTop w:val="0"/>
      <w:marBottom w:val="0"/>
      <w:divBdr>
        <w:top w:val="none" w:sz="0" w:space="0" w:color="auto"/>
        <w:left w:val="none" w:sz="0" w:space="0" w:color="auto"/>
        <w:bottom w:val="none" w:sz="0" w:space="0" w:color="auto"/>
        <w:right w:val="none" w:sz="0" w:space="0" w:color="auto"/>
      </w:divBdr>
    </w:div>
    <w:div w:id="227765602">
      <w:bodyDiv w:val="1"/>
      <w:marLeft w:val="0"/>
      <w:marRight w:val="0"/>
      <w:marTop w:val="0"/>
      <w:marBottom w:val="0"/>
      <w:divBdr>
        <w:top w:val="none" w:sz="0" w:space="0" w:color="auto"/>
        <w:left w:val="none" w:sz="0" w:space="0" w:color="auto"/>
        <w:bottom w:val="none" w:sz="0" w:space="0" w:color="auto"/>
        <w:right w:val="none" w:sz="0" w:space="0" w:color="auto"/>
      </w:divBdr>
    </w:div>
    <w:div w:id="247543986">
      <w:bodyDiv w:val="1"/>
      <w:marLeft w:val="0"/>
      <w:marRight w:val="0"/>
      <w:marTop w:val="0"/>
      <w:marBottom w:val="0"/>
      <w:divBdr>
        <w:top w:val="none" w:sz="0" w:space="0" w:color="auto"/>
        <w:left w:val="none" w:sz="0" w:space="0" w:color="auto"/>
        <w:bottom w:val="none" w:sz="0" w:space="0" w:color="auto"/>
        <w:right w:val="none" w:sz="0" w:space="0" w:color="auto"/>
      </w:divBdr>
    </w:div>
    <w:div w:id="276835905">
      <w:bodyDiv w:val="1"/>
      <w:marLeft w:val="0"/>
      <w:marRight w:val="0"/>
      <w:marTop w:val="0"/>
      <w:marBottom w:val="0"/>
      <w:divBdr>
        <w:top w:val="none" w:sz="0" w:space="0" w:color="auto"/>
        <w:left w:val="none" w:sz="0" w:space="0" w:color="auto"/>
        <w:bottom w:val="none" w:sz="0" w:space="0" w:color="auto"/>
        <w:right w:val="none" w:sz="0" w:space="0" w:color="auto"/>
      </w:divBdr>
    </w:div>
    <w:div w:id="310717628">
      <w:bodyDiv w:val="1"/>
      <w:marLeft w:val="0"/>
      <w:marRight w:val="0"/>
      <w:marTop w:val="0"/>
      <w:marBottom w:val="0"/>
      <w:divBdr>
        <w:top w:val="none" w:sz="0" w:space="0" w:color="auto"/>
        <w:left w:val="none" w:sz="0" w:space="0" w:color="auto"/>
        <w:bottom w:val="none" w:sz="0" w:space="0" w:color="auto"/>
        <w:right w:val="none" w:sz="0" w:space="0" w:color="auto"/>
      </w:divBdr>
    </w:div>
    <w:div w:id="331219709">
      <w:bodyDiv w:val="1"/>
      <w:marLeft w:val="0"/>
      <w:marRight w:val="0"/>
      <w:marTop w:val="0"/>
      <w:marBottom w:val="0"/>
      <w:divBdr>
        <w:top w:val="none" w:sz="0" w:space="0" w:color="auto"/>
        <w:left w:val="none" w:sz="0" w:space="0" w:color="auto"/>
        <w:bottom w:val="none" w:sz="0" w:space="0" w:color="auto"/>
        <w:right w:val="none" w:sz="0" w:space="0" w:color="auto"/>
      </w:divBdr>
    </w:div>
    <w:div w:id="349842659">
      <w:bodyDiv w:val="1"/>
      <w:marLeft w:val="0"/>
      <w:marRight w:val="0"/>
      <w:marTop w:val="0"/>
      <w:marBottom w:val="0"/>
      <w:divBdr>
        <w:top w:val="none" w:sz="0" w:space="0" w:color="auto"/>
        <w:left w:val="none" w:sz="0" w:space="0" w:color="auto"/>
        <w:bottom w:val="none" w:sz="0" w:space="0" w:color="auto"/>
        <w:right w:val="none" w:sz="0" w:space="0" w:color="auto"/>
      </w:divBdr>
    </w:div>
    <w:div w:id="350836502">
      <w:bodyDiv w:val="1"/>
      <w:marLeft w:val="0"/>
      <w:marRight w:val="0"/>
      <w:marTop w:val="0"/>
      <w:marBottom w:val="0"/>
      <w:divBdr>
        <w:top w:val="none" w:sz="0" w:space="0" w:color="auto"/>
        <w:left w:val="none" w:sz="0" w:space="0" w:color="auto"/>
        <w:bottom w:val="none" w:sz="0" w:space="0" w:color="auto"/>
        <w:right w:val="none" w:sz="0" w:space="0" w:color="auto"/>
      </w:divBdr>
    </w:div>
    <w:div w:id="368725405">
      <w:bodyDiv w:val="1"/>
      <w:marLeft w:val="0"/>
      <w:marRight w:val="0"/>
      <w:marTop w:val="0"/>
      <w:marBottom w:val="0"/>
      <w:divBdr>
        <w:top w:val="none" w:sz="0" w:space="0" w:color="auto"/>
        <w:left w:val="none" w:sz="0" w:space="0" w:color="auto"/>
        <w:bottom w:val="none" w:sz="0" w:space="0" w:color="auto"/>
        <w:right w:val="none" w:sz="0" w:space="0" w:color="auto"/>
      </w:divBdr>
    </w:div>
    <w:div w:id="376971975">
      <w:bodyDiv w:val="1"/>
      <w:marLeft w:val="0"/>
      <w:marRight w:val="0"/>
      <w:marTop w:val="0"/>
      <w:marBottom w:val="0"/>
      <w:divBdr>
        <w:top w:val="none" w:sz="0" w:space="0" w:color="auto"/>
        <w:left w:val="none" w:sz="0" w:space="0" w:color="auto"/>
        <w:bottom w:val="none" w:sz="0" w:space="0" w:color="auto"/>
        <w:right w:val="none" w:sz="0" w:space="0" w:color="auto"/>
      </w:divBdr>
    </w:div>
    <w:div w:id="428702174">
      <w:bodyDiv w:val="1"/>
      <w:marLeft w:val="0"/>
      <w:marRight w:val="0"/>
      <w:marTop w:val="0"/>
      <w:marBottom w:val="0"/>
      <w:divBdr>
        <w:top w:val="none" w:sz="0" w:space="0" w:color="auto"/>
        <w:left w:val="none" w:sz="0" w:space="0" w:color="auto"/>
        <w:bottom w:val="none" w:sz="0" w:space="0" w:color="auto"/>
        <w:right w:val="none" w:sz="0" w:space="0" w:color="auto"/>
      </w:divBdr>
    </w:div>
    <w:div w:id="482041728">
      <w:bodyDiv w:val="1"/>
      <w:marLeft w:val="0"/>
      <w:marRight w:val="0"/>
      <w:marTop w:val="0"/>
      <w:marBottom w:val="0"/>
      <w:divBdr>
        <w:top w:val="none" w:sz="0" w:space="0" w:color="auto"/>
        <w:left w:val="none" w:sz="0" w:space="0" w:color="auto"/>
        <w:bottom w:val="none" w:sz="0" w:space="0" w:color="auto"/>
        <w:right w:val="none" w:sz="0" w:space="0" w:color="auto"/>
      </w:divBdr>
    </w:div>
    <w:div w:id="523861989">
      <w:bodyDiv w:val="1"/>
      <w:marLeft w:val="0"/>
      <w:marRight w:val="0"/>
      <w:marTop w:val="0"/>
      <w:marBottom w:val="0"/>
      <w:divBdr>
        <w:top w:val="none" w:sz="0" w:space="0" w:color="auto"/>
        <w:left w:val="none" w:sz="0" w:space="0" w:color="auto"/>
        <w:bottom w:val="none" w:sz="0" w:space="0" w:color="auto"/>
        <w:right w:val="none" w:sz="0" w:space="0" w:color="auto"/>
      </w:divBdr>
    </w:div>
    <w:div w:id="561018888">
      <w:bodyDiv w:val="1"/>
      <w:marLeft w:val="0"/>
      <w:marRight w:val="0"/>
      <w:marTop w:val="0"/>
      <w:marBottom w:val="0"/>
      <w:divBdr>
        <w:top w:val="none" w:sz="0" w:space="0" w:color="auto"/>
        <w:left w:val="none" w:sz="0" w:space="0" w:color="auto"/>
        <w:bottom w:val="none" w:sz="0" w:space="0" w:color="auto"/>
        <w:right w:val="none" w:sz="0" w:space="0" w:color="auto"/>
      </w:divBdr>
    </w:div>
    <w:div w:id="573970183">
      <w:bodyDiv w:val="1"/>
      <w:marLeft w:val="0"/>
      <w:marRight w:val="0"/>
      <w:marTop w:val="0"/>
      <w:marBottom w:val="0"/>
      <w:divBdr>
        <w:top w:val="none" w:sz="0" w:space="0" w:color="auto"/>
        <w:left w:val="none" w:sz="0" w:space="0" w:color="auto"/>
        <w:bottom w:val="none" w:sz="0" w:space="0" w:color="auto"/>
        <w:right w:val="none" w:sz="0" w:space="0" w:color="auto"/>
      </w:divBdr>
    </w:div>
    <w:div w:id="598834356">
      <w:bodyDiv w:val="1"/>
      <w:marLeft w:val="0"/>
      <w:marRight w:val="0"/>
      <w:marTop w:val="0"/>
      <w:marBottom w:val="0"/>
      <w:divBdr>
        <w:top w:val="none" w:sz="0" w:space="0" w:color="auto"/>
        <w:left w:val="none" w:sz="0" w:space="0" w:color="auto"/>
        <w:bottom w:val="none" w:sz="0" w:space="0" w:color="auto"/>
        <w:right w:val="none" w:sz="0" w:space="0" w:color="auto"/>
      </w:divBdr>
    </w:div>
    <w:div w:id="614749279">
      <w:bodyDiv w:val="1"/>
      <w:marLeft w:val="0"/>
      <w:marRight w:val="0"/>
      <w:marTop w:val="0"/>
      <w:marBottom w:val="0"/>
      <w:divBdr>
        <w:top w:val="none" w:sz="0" w:space="0" w:color="auto"/>
        <w:left w:val="none" w:sz="0" w:space="0" w:color="auto"/>
        <w:bottom w:val="none" w:sz="0" w:space="0" w:color="auto"/>
        <w:right w:val="none" w:sz="0" w:space="0" w:color="auto"/>
      </w:divBdr>
    </w:div>
    <w:div w:id="624503679">
      <w:bodyDiv w:val="1"/>
      <w:marLeft w:val="0"/>
      <w:marRight w:val="0"/>
      <w:marTop w:val="0"/>
      <w:marBottom w:val="0"/>
      <w:divBdr>
        <w:top w:val="none" w:sz="0" w:space="0" w:color="auto"/>
        <w:left w:val="none" w:sz="0" w:space="0" w:color="auto"/>
        <w:bottom w:val="none" w:sz="0" w:space="0" w:color="auto"/>
        <w:right w:val="none" w:sz="0" w:space="0" w:color="auto"/>
      </w:divBdr>
    </w:div>
    <w:div w:id="626930947">
      <w:bodyDiv w:val="1"/>
      <w:marLeft w:val="0"/>
      <w:marRight w:val="0"/>
      <w:marTop w:val="0"/>
      <w:marBottom w:val="0"/>
      <w:divBdr>
        <w:top w:val="none" w:sz="0" w:space="0" w:color="auto"/>
        <w:left w:val="none" w:sz="0" w:space="0" w:color="auto"/>
        <w:bottom w:val="none" w:sz="0" w:space="0" w:color="auto"/>
        <w:right w:val="none" w:sz="0" w:space="0" w:color="auto"/>
      </w:divBdr>
    </w:div>
    <w:div w:id="632684768">
      <w:bodyDiv w:val="1"/>
      <w:marLeft w:val="0"/>
      <w:marRight w:val="0"/>
      <w:marTop w:val="0"/>
      <w:marBottom w:val="0"/>
      <w:divBdr>
        <w:top w:val="none" w:sz="0" w:space="0" w:color="auto"/>
        <w:left w:val="none" w:sz="0" w:space="0" w:color="auto"/>
        <w:bottom w:val="none" w:sz="0" w:space="0" w:color="auto"/>
        <w:right w:val="none" w:sz="0" w:space="0" w:color="auto"/>
      </w:divBdr>
    </w:div>
    <w:div w:id="650334879">
      <w:bodyDiv w:val="1"/>
      <w:marLeft w:val="0"/>
      <w:marRight w:val="0"/>
      <w:marTop w:val="0"/>
      <w:marBottom w:val="0"/>
      <w:divBdr>
        <w:top w:val="none" w:sz="0" w:space="0" w:color="auto"/>
        <w:left w:val="none" w:sz="0" w:space="0" w:color="auto"/>
        <w:bottom w:val="none" w:sz="0" w:space="0" w:color="auto"/>
        <w:right w:val="none" w:sz="0" w:space="0" w:color="auto"/>
      </w:divBdr>
    </w:div>
    <w:div w:id="656107053">
      <w:bodyDiv w:val="1"/>
      <w:marLeft w:val="0"/>
      <w:marRight w:val="0"/>
      <w:marTop w:val="0"/>
      <w:marBottom w:val="0"/>
      <w:divBdr>
        <w:top w:val="none" w:sz="0" w:space="0" w:color="auto"/>
        <w:left w:val="none" w:sz="0" w:space="0" w:color="auto"/>
        <w:bottom w:val="none" w:sz="0" w:space="0" w:color="auto"/>
        <w:right w:val="none" w:sz="0" w:space="0" w:color="auto"/>
      </w:divBdr>
    </w:div>
    <w:div w:id="694116072">
      <w:bodyDiv w:val="1"/>
      <w:marLeft w:val="0"/>
      <w:marRight w:val="0"/>
      <w:marTop w:val="0"/>
      <w:marBottom w:val="0"/>
      <w:divBdr>
        <w:top w:val="none" w:sz="0" w:space="0" w:color="auto"/>
        <w:left w:val="none" w:sz="0" w:space="0" w:color="auto"/>
        <w:bottom w:val="none" w:sz="0" w:space="0" w:color="auto"/>
        <w:right w:val="none" w:sz="0" w:space="0" w:color="auto"/>
      </w:divBdr>
    </w:div>
    <w:div w:id="718436431">
      <w:bodyDiv w:val="1"/>
      <w:marLeft w:val="0"/>
      <w:marRight w:val="0"/>
      <w:marTop w:val="0"/>
      <w:marBottom w:val="0"/>
      <w:divBdr>
        <w:top w:val="none" w:sz="0" w:space="0" w:color="auto"/>
        <w:left w:val="none" w:sz="0" w:space="0" w:color="auto"/>
        <w:bottom w:val="none" w:sz="0" w:space="0" w:color="auto"/>
        <w:right w:val="none" w:sz="0" w:space="0" w:color="auto"/>
      </w:divBdr>
    </w:div>
    <w:div w:id="729381019">
      <w:bodyDiv w:val="1"/>
      <w:marLeft w:val="0"/>
      <w:marRight w:val="0"/>
      <w:marTop w:val="0"/>
      <w:marBottom w:val="0"/>
      <w:divBdr>
        <w:top w:val="none" w:sz="0" w:space="0" w:color="auto"/>
        <w:left w:val="none" w:sz="0" w:space="0" w:color="auto"/>
        <w:bottom w:val="none" w:sz="0" w:space="0" w:color="auto"/>
        <w:right w:val="none" w:sz="0" w:space="0" w:color="auto"/>
      </w:divBdr>
    </w:div>
    <w:div w:id="740324086">
      <w:bodyDiv w:val="1"/>
      <w:marLeft w:val="0"/>
      <w:marRight w:val="0"/>
      <w:marTop w:val="0"/>
      <w:marBottom w:val="0"/>
      <w:divBdr>
        <w:top w:val="none" w:sz="0" w:space="0" w:color="auto"/>
        <w:left w:val="none" w:sz="0" w:space="0" w:color="auto"/>
        <w:bottom w:val="none" w:sz="0" w:space="0" w:color="auto"/>
        <w:right w:val="none" w:sz="0" w:space="0" w:color="auto"/>
      </w:divBdr>
    </w:div>
    <w:div w:id="767693946">
      <w:bodyDiv w:val="1"/>
      <w:marLeft w:val="0"/>
      <w:marRight w:val="0"/>
      <w:marTop w:val="0"/>
      <w:marBottom w:val="0"/>
      <w:divBdr>
        <w:top w:val="none" w:sz="0" w:space="0" w:color="auto"/>
        <w:left w:val="none" w:sz="0" w:space="0" w:color="auto"/>
        <w:bottom w:val="none" w:sz="0" w:space="0" w:color="auto"/>
        <w:right w:val="none" w:sz="0" w:space="0" w:color="auto"/>
      </w:divBdr>
    </w:div>
    <w:div w:id="771239192">
      <w:bodyDiv w:val="1"/>
      <w:marLeft w:val="0"/>
      <w:marRight w:val="0"/>
      <w:marTop w:val="0"/>
      <w:marBottom w:val="0"/>
      <w:divBdr>
        <w:top w:val="none" w:sz="0" w:space="0" w:color="auto"/>
        <w:left w:val="none" w:sz="0" w:space="0" w:color="auto"/>
        <w:bottom w:val="none" w:sz="0" w:space="0" w:color="auto"/>
        <w:right w:val="none" w:sz="0" w:space="0" w:color="auto"/>
      </w:divBdr>
    </w:div>
    <w:div w:id="792136427">
      <w:bodyDiv w:val="1"/>
      <w:marLeft w:val="0"/>
      <w:marRight w:val="0"/>
      <w:marTop w:val="0"/>
      <w:marBottom w:val="0"/>
      <w:divBdr>
        <w:top w:val="none" w:sz="0" w:space="0" w:color="auto"/>
        <w:left w:val="none" w:sz="0" w:space="0" w:color="auto"/>
        <w:bottom w:val="none" w:sz="0" w:space="0" w:color="auto"/>
        <w:right w:val="none" w:sz="0" w:space="0" w:color="auto"/>
      </w:divBdr>
    </w:div>
    <w:div w:id="816528393">
      <w:bodyDiv w:val="1"/>
      <w:marLeft w:val="0"/>
      <w:marRight w:val="0"/>
      <w:marTop w:val="0"/>
      <w:marBottom w:val="0"/>
      <w:divBdr>
        <w:top w:val="none" w:sz="0" w:space="0" w:color="auto"/>
        <w:left w:val="none" w:sz="0" w:space="0" w:color="auto"/>
        <w:bottom w:val="none" w:sz="0" w:space="0" w:color="auto"/>
        <w:right w:val="none" w:sz="0" w:space="0" w:color="auto"/>
      </w:divBdr>
    </w:div>
    <w:div w:id="816610834">
      <w:bodyDiv w:val="1"/>
      <w:marLeft w:val="0"/>
      <w:marRight w:val="0"/>
      <w:marTop w:val="0"/>
      <w:marBottom w:val="0"/>
      <w:divBdr>
        <w:top w:val="none" w:sz="0" w:space="0" w:color="auto"/>
        <w:left w:val="none" w:sz="0" w:space="0" w:color="auto"/>
        <w:bottom w:val="none" w:sz="0" w:space="0" w:color="auto"/>
        <w:right w:val="none" w:sz="0" w:space="0" w:color="auto"/>
      </w:divBdr>
    </w:div>
    <w:div w:id="844435761">
      <w:bodyDiv w:val="1"/>
      <w:marLeft w:val="0"/>
      <w:marRight w:val="0"/>
      <w:marTop w:val="0"/>
      <w:marBottom w:val="0"/>
      <w:divBdr>
        <w:top w:val="none" w:sz="0" w:space="0" w:color="auto"/>
        <w:left w:val="none" w:sz="0" w:space="0" w:color="auto"/>
        <w:bottom w:val="none" w:sz="0" w:space="0" w:color="auto"/>
        <w:right w:val="none" w:sz="0" w:space="0" w:color="auto"/>
      </w:divBdr>
    </w:div>
    <w:div w:id="847795154">
      <w:bodyDiv w:val="1"/>
      <w:marLeft w:val="0"/>
      <w:marRight w:val="0"/>
      <w:marTop w:val="0"/>
      <w:marBottom w:val="0"/>
      <w:divBdr>
        <w:top w:val="none" w:sz="0" w:space="0" w:color="auto"/>
        <w:left w:val="none" w:sz="0" w:space="0" w:color="auto"/>
        <w:bottom w:val="none" w:sz="0" w:space="0" w:color="auto"/>
        <w:right w:val="none" w:sz="0" w:space="0" w:color="auto"/>
      </w:divBdr>
    </w:div>
    <w:div w:id="849568356">
      <w:bodyDiv w:val="1"/>
      <w:marLeft w:val="0"/>
      <w:marRight w:val="0"/>
      <w:marTop w:val="0"/>
      <w:marBottom w:val="0"/>
      <w:divBdr>
        <w:top w:val="none" w:sz="0" w:space="0" w:color="auto"/>
        <w:left w:val="none" w:sz="0" w:space="0" w:color="auto"/>
        <w:bottom w:val="none" w:sz="0" w:space="0" w:color="auto"/>
        <w:right w:val="none" w:sz="0" w:space="0" w:color="auto"/>
      </w:divBdr>
    </w:div>
    <w:div w:id="855801628">
      <w:bodyDiv w:val="1"/>
      <w:marLeft w:val="0"/>
      <w:marRight w:val="0"/>
      <w:marTop w:val="0"/>
      <w:marBottom w:val="0"/>
      <w:divBdr>
        <w:top w:val="none" w:sz="0" w:space="0" w:color="auto"/>
        <w:left w:val="none" w:sz="0" w:space="0" w:color="auto"/>
        <w:bottom w:val="none" w:sz="0" w:space="0" w:color="auto"/>
        <w:right w:val="none" w:sz="0" w:space="0" w:color="auto"/>
      </w:divBdr>
    </w:div>
    <w:div w:id="863129690">
      <w:bodyDiv w:val="1"/>
      <w:marLeft w:val="0"/>
      <w:marRight w:val="0"/>
      <w:marTop w:val="0"/>
      <w:marBottom w:val="0"/>
      <w:divBdr>
        <w:top w:val="none" w:sz="0" w:space="0" w:color="auto"/>
        <w:left w:val="none" w:sz="0" w:space="0" w:color="auto"/>
        <w:bottom w:val="none" w:sz="0" w:space="0" w:color="auto"/>
        <w:right w:val="none" w:sz="0" w:space="0" w:color="auto"/>
      </w:divBdr>
    </w:div>
    <w:div w:id="870337292">
      <w:bodyDiv w:val="1"/>
      <w:marLeft w:val="0"/>
      <w:marRight w:val="0"/>
      <w:marTop w:val="0"/>
      <w:marBottom w:val="0"/>
      <w:divBdr>
        <w:top w:val="none" w:sz="0" w:space="0" w:color="auto"/>
        <w:left w:val="none" w:sz="0" w:space="0" w:color="auto"/>
        <w:bottom w:val="none" w:sz="0" w:space="0" w:color="auto"/>
        <w:right w:val="none" w:sz="0" w:space="0" w:color="auto"/>
      </w:divBdr>
    </w:div>
    <w:div w:id="902444627">
      <w:bodyDiv w:val="1"/>
      <w:marLeft w:val="0"/>
      <w:marRight w:val="0"/>
      <w:marTop w:val="0"/>
      <w:marBottom w:val="0"/>
      <w:divBdr>
        <w:top w:val="none" w:sz="0" w:space="0" w:color="auto"/>
        <w:left w:val="none" w:sz="0" w:space="0" w:color="auto"/>
        <w:bottom w:val="none" w:sz="0" w:space="0" w:color="auto"/>
        <w:right w:val="none" w:sz="0" w:space="0" w:color="auto"/>
      </w:divBdr>
    </w:div>
    <w:div w:id="957184153">
      <w:bodyDiv w:val="1"/>
      <w:marLeft w:val="0"/>
      <w:marRight w:val="0"/>
      <w:marTop w:val="0"/>
      <w:marBottom w:val="0"/>
      <w:divBdr>
        <w:top w:val="none" w:sz="0" w:space="0" w:color="auto"/>
        <w:left w:val="none" w:sz="0" w:space="0" w:color="auto"/>
        <w:bottom w:val="none" w:sz="0" w:space="0" w:color="auto"/>
        <w:right w:val="none" w:sz="0" w:space="0" w:color="auto"/>
      </w:divBdr>
    </w:div>
    <w:div w:id="1016347765">
      <w:bodyDiv w:val="1"/>
      <w:marLeft w:val="0"/>
      <w:marRight w:val="0"/>
      <w:marTop w:val="0"/>
      <w:marBottom w:val="0"/>
      <w:divBdr>
        <w:top w:val="none" w:sz="0" w:space="0" w:color="auto"/>
        <w:left w:val="none" w:sz="0" w:space="0" w:color="auto"/>
        <w:bottom w:val="none" w:sz="0" w:space="0" w:color="auto"/>
        <w:right w:val="none" w:sz="0" w:space="0" w:color="auto"/>
      </w:divBdr>
    </w:div>
    <w:div w:id="1023018306">
      <w:bodyDiv w:val="1"/>
      <w:marLeft w:val="0"/>
      <w:marRight w:val="0"/>
      <w:marTop w:val="0"/>
      <w:marBottom w:val="0"/>
      <w:divBdr>
        <w:top w:val="none" w:sz="0" w:space="0" w:color="auto"/>
        <w:left w:val="none" w:sz="0" w:space="0" w:color="auto"/>
        <w:bottom w:val="none" w:sz="0" w:space="0" w:color="auto"/>
        <w:right w:val="none" w:sz="0" w:space="0" w:color="auto"/>
      </w:divBdr>
    </w:div>
    <w:div w:id="1052580786">
      <w:bodyDiv w:val="1"/>
      <w:marLeft w:val="0"/>
      <w:marRight w:val="0"/>
      <w:marTop w:val="0"/>
      <w:marBottom w:val="0"/>
      <w:divBdr>
        <w:top w:val="none" w:sz="0" w:space="0" w:color="auto"/>
        <w:left w:val="none" w:sz="0" w:space="0" w:color="auto"/>
        <w:bottom w:val="none" w:sz="0" w:space="0" w:color="auto"/>
        <w:right w:val="none" w:sz="0" w:space="0" w:color="auto"/>
      </w:divBdr>
    </w:div>
    <w:div w:id="1065223859">
      <w:bodyDiv w:val="1"/>
      <w:marLeft w:val="0"/>
      <w:marRight w:val="0"/>
      <w:marTop w:val="0"/>
      <w:marBottom w:val="0"/>
      <w:divBdr>
        <w:top w:val="none" w:sz="0" w:space="0" w:color="auto"/>
        <w:left w:val="none" w:sz="0" w:space="0" w:color="auto"/>
        <w:bottom w:val="none" w:sz="0" w:space="0" w:color="auto"/>
        <w:right w:val="none" w:sz="0" w:space="0" w:color="auto"/>
      </w:divBdr>
    </w:div>
    <w:div w:id="1147547698">
      <w:bodyDiv w:val="1"/>
      <w:marLeft w:val="0"/>
      <w:marRight w:val="0"/>
      <w:marTop w:val="0"/>
      <w:marBottom w:val="0"/>
      <w:divBdr>
        <w:top w:val="none" w:sz="0" w:space="0" w:color="auto"/>
        <w:left w:val="none" w:sz="0" w:space="0" w:color="auto"/>
        <w:bottom w:val="none" w:sz="0" w:space="0" w:color="auto"/>
        <w:right w:val="none" w:sz="0" w:space="0" w:color="auto"/>
      </w:divBdr>
    </w:div>
    <w:div w:id="1185053190">
      <w:bodyDiv w:val="1"/>
      <w:marLeft w:val="0"/>
      <w:marRight w:val="0"/>
      <w:marTop w:val="0"/>
      <w:marBottom w:val="0"/>
      <w:divBdr>
        <w:top w:val="none" w:sz="0" w:space="0" w:color="auto"/>
        <w:left w:val="none" w:sz="0" w:space="0" w:color="auto"/>
        <w:bottom w:val="none" w:sz="0" w:space="0" w:color="auto"/>
        <w:right w:val="none" w:sz="0" w:space="0" w:color="auto"/>
      </w:divBdr>
    </w:div>
    <w:div w:id="1224753551">
      <w:bodyDiv w:val="1"/>
      <w:marLeft w:val="0"/>
      <w:marRight w:val="0"/>
      <w:marTop w:val="0"/>
      <w:marBottom w:val="0"/>
      <w:divBdr>
        <w:top w:val="none" w:sz="0" w:space="0" w:color="auto"/>
        <w:left w:val="none" w:sz="0" w:space="0" w:color="auto"/>
        <w:bottom w:val="none" w:sz="0" w:space="0" w:color="auto"/>
        <w:right w:val="none" w:sz="0" w:space="0" w:color="auto"/>
      </w:divBdr>
    </w:div>
    <w:div w:id="1294478213">
      <w:bodyDiv w:val="1"/>
      <w:marLeft w:val="0"/>
      <w:marRight w:val="0"/>
      <w:marTop w:val="0"/>
      <w:marBottom w:val="0"/>
      <w:divBdr>
        <w:top w:val="none" w:sz="0" w:space="0" w:color="auto"/>
        <w:left w:val="none" w:sz="0" w:space="0" w:color="auto"/>
        <w:bottom w:val="none" w:sz="0" w:space="0" w:color="auto"/>
        <w:right w:val="none" w:sz="0" w:space="0" w:color="auto"/>
      </w:divBdr>
    </w:div>
    <w:div w:id="1317104314">
      <w:bodyDiv w:val="1"/>
      <w:marLeft w:val="0"/>
      <w:marRight w:val="0"/>
      <w:marTop w:val="0"/>
      <w:marBottom w:val="0"/>
      <w:divBdr>
        <w:top w:val="none" w:sz="0" w:space="0" w:color="auto"/>
        <w:left w:val="none" w:sz="0" w:space="0" w:color="auto"/>
        <w:bottom w:val="none" w:sz="0" w:space="0" w:color="auto"/>
        <w:right w:val="none" w:sz="0" w:space="0" w:color="auto"/>
      </w:divBdr>
    </w:div>
    <w:div w:id="1348563544">
      <w:bodyDiv w:val="1"/>
      <w:marLeft w:val="0"/>
      <w:marRight w:val="0"/>
      <w:marTop w:val="0"/>
      <w:marBottom w:val="0"/>
      <w:divBdr>
        <w:top w:val="none" w:sz="0" w:space="0" w:color="auto"/>
        <w:left w:val="none" w:sz="0" w:space="0" w:color="auto"/>
        <w:bottom w:val="none" w:sz="0" w:space="0" w:color="auto"/>
        <w:right w:val="none" w:sz="0" w:space="0" w:color="auto"/>
      </w:divBdr>
    </w:div>
    <w:div w:id="1363745051">
      <w:bodyDiv w:val="1"/>
      <w:marLeft w:val="0"/>
      <w:marRight w:val="0"/>
      <w:marTop w:val="0"/>
      <w:marBottom w:val="0"/>
      <w:divBdr>
        <w:top w:val="none" w:sz="0" w:space="0" w:color="auto"/>
        <w:left w:val="none" w:sz="0" w:space="0" w:color="auto"/>
        <w:bottom w:val="none" w:sz="0" w:space="0" w:color="auto"/>
        <w:right w:val="none" w:sz="0" w:space="0" w:color="auto"/>
      </w:divBdr>
    </w:div>
    <w:div w:id="1364984436">
      <w:bodyDiv w:val="1"/>
      <w:marLeft w:val="0"/>
      <w:marRight w:val="0"/>
      <w:marTop w:val="0"/>
      <w:marBottom w:val="0"/>
      <w:divBdr>
        <w:top w:val="none" w:sz="0" w:space="0" w:color="auto"/>
        <w:left w:val="none" w:sz="0" w:space="0" w:color="auto"/>
        <w:bottom w:val="none" w:sz="0" w:space="0" w:color="auto"/>
        <w:right w:val="none" w:sz="0" w:space="0" w:color="auto"/>
      </w:divBdr>
    </w:div>
    <w:div w:id="1379206650">
      <w:bodyDiv w:val="1"/>
      <w:marLeft w:val="0"/>
      <w:marRight w:val="0"/>
      <w:marTop w:val="0"/>
      <w:marBottom w:val="0"/>
      <w:divBdr>
        <w:top w:val="none" w:sz="0" w:space="0" w:color="auto"/>
        <w:left w:val="none" w:sz="0" w:space="0" w:color="auto"/>
        <w:bottom w:val="none" w:sz="0" w:space="0" w:color="auto"/>
        <w:right w:val="none" w:sz="0" w:space="0" w:color="auto"/>
      </w:divBdr>
    </w:div>
    <w:div w:id="1383141905">
      <w:bodyDiv w:val="1"/>
      <w:marLeft w:val="0"/>
      <w:marRight w:val="0"/>
      <w:marTop w:val="0"/>
      <w:marBottom w:val="0"/>
      <w:divBdr>
        <w:top w:val="none" w:sz="0" w:space="0" w:color="auto"/>
        <w:left w:val="none" w:sz="0" w:space="0" w:color="auto"/>
        <w:bottom w:val="none" w:sz="0" w:space="0" w:color="auto"/>
        <w:right w:val="none" w:sz="0" w:space="0" w:color="auto"/>
      </w:divBdr>
    </w:div>
    <w:div w:id="1385448079">
      <w:bodyDiv w:val="1"/>
      <w:marLeft w:val="0"/>
      <w:marRight w:val="0"/>
      <w:marTop w:val="0"/>
      <w:marBottom w:val="0"/>
      <w:divBdr>
        <w:top w:val="none" w:sz="0" w:space="0" w:color="auto"/>
        <w:left w:val="none" w:sz="0" w:space="0" w:color="auto"/>
        <w:bottom w:val="none" w:sz="0" w:space="0" w:color="auto"/>
        <w:right w:val="none" w:sz="0" w:space="0" w:color="auto"/>
      </w:divBdr>
    </w:div>
    <w:div w:id="1395347276">
      <w:bodyDiv w:val="1"/>
      <w:marLeft w:val="0"/>
      <w:marRight w:val="0"/>
      <w:marTop w:val="0"/>
      <w:marBottom w:val="0"/>
      <w:divBdr>
        <w:top w:val="none" w:sz="0" w:space="0" w:color="auto"/>
        <w:left w:val="none" w:sz="0" w:space="0" w:color="auto"/>
        <w:bottom w:val="none" w:sz="0" w:space="0" w:color="auto"/>
        <w:right w:val="none" w:sz="0" w:space="0" w:color="auto"/>
      </w:divBdr>
    </w:div>
    <w:div w:id="1412122684">
      <w:bodyDiv w:val="1"/>
      <w:marLeft w:val="0"/>
      <w:marRight w:val="0"/>
      <w:marTop w:val="0"/>
      <w:marBottom w:val="0"/>
      <w:divBdr>
        <w:top w:val="none" w:sz="0" w:space="0" w:color="auto"/>
        <w:left w:val="none" w:sz="0" w:space="0" w:color="auto"/>
        <w:bottom w:val="none" w:sz="0" w:space="0" w:color="auto"/>
        <w:right w:val="none" w:sz="0" w:space="0" w:color="auto"/>
      </w:divBdr>
    </w:div>
    <w:div w:id="1425224527">
      <w:bodyDiv w:val="1"/>
      <w:marLeft w:val="0"/>
      <w:marRight w:val="0"/>
      <w:marTop w:val="0"/>
      <w:marBottom w:val="0"/>
      <w:divBdr>
        <w:top w:val="none" w:sz="0" w:space="0" w:color="auto"/>
        <w:left w:val="none" w:sz="0" w:space="0" w:color="auto"/>
        <w:bottom w:val="none" w:sz="0" w:space="0" w:color="auto"/>
        <w:right w:val="none" w:sz="0" w:space="0" w:color="auto"/>
      </w:divBdr>
    </w:div>
    <w:div w:id="1434783932">
      <w:bodyDiv w:val="1"/>
      <w:marLeft w:val="0"/>
      <w:marRight w:val="0"/>
      <w:marTop w:val="0"/>
      <w:marBottom w:val="0"/>
      <w:divBdr>
        <w:top w:val="none" w:sz="0" w:space="0" w:color="auto"/>
        <w:left w:val="none" w:sz="0" w:space="0" w:color="auto"/>
        <w:bottom w:val="none" w:sz="0" w:space="0" w:color="auto"/>
        <w:right w:val="none" w:sz="0" w:space="0" w:color="auto"/>
      </w:divBdr>
    </w:div>
    <w:div w:id="1447196604">
      <w:bodyDiv w:val="1"/>
      <w:marLeft w:val="0"/>
      <w:marRight w:val="0"/>
      <w:marTop w:val="0"/>
      <w:marBottom w:val="0"/>
      <w:divBdr>
        <w:top w:val="none" w:sz="0" w:space="0" w:color="auto"/>
        <w:left w:val="none" w:sz="0" w:space="0" w:color="auto"/>
        <w:bottom w:val="none" w:sz="0" w:space="0" w:color="auto"/>
        <w:right w:val="none" w:sz="0" w:space="0" w:color="auto"/>
      </w:divBdr>
    </w:div>
    <w:div w:id="1463883411">
      <w:bodyDiv w:val="1"/>
      <w:marLeft w:val="0"/>
      <w:marRight w:val="0"/>
      <w:marTop w:val="0"/>
      <w:marBottom w:val="0"/>
      <w:divBdr>
        <w:top w:val="none" w:sz="0" w:space="0" w:color="auto"/>
        <w:left w:val="none" w:sz="0" w:space="0" w:color="auto"/>
        <w:bottom w:val="none" w:sz="0" w:space="0" w:color="auto"/>
        <w:right w:val="none" w:sz="0" w:space="0" w:color="auto"/>
      </w:divBdr>
    </w:div>
    <w:div w:id="1479374171">
      <w:bodyDiv w:val="1"/>
      <w:marLeft w:val="0"/>
      <w:marRight w:val="0"/>
      <w:marTop w:val="0"/>
      <w:marBottom w:val="0"/>
      <w:divBdr>
        <w:top w:val="none" w:sz="0" w:space="0" w:color="auto"/>
        <w:left w:val="none" w:sz="0" w:space="0" w:color="auto"/>
        <w:bottom w:val="none" w:sz="0" w:space="0" w:color="auto"/>
        <w:right w:val="none" w:sz="0" w:space="0" w:color="auto"/>
      </w:divBdr>
    </w:div>
    <w:div w:id="1481190579">
      <w:bodyDiv w:val="1"/>
      <w:marLeft w:val="0"/>
      <w:marRight w:val="0"/>
      <w:marTop w:val="0"/>
      <w:marBottom w:val="0"/>
      <w:divBdr>
        <w:top w:val="none" w:sz="0" w:space="0" w:color="auto"/>
        <w:left w:val="none" w:sz="0" w:space="0" w:color="auto"/>
        <w:bottom w:val="none" w:sz="0" w:space="0" w:color="auto"/>
        <w:right w:val="none" w:sz="0" w:space="0" w:color="auto"/>
      </w:divBdr>
    </w:div>
    <w:div w:id="1503357073">
      <w:bodyDiv w:val="1"/>
      <w:marLeft w:val="0"/>
      <w:marRight w:val="0"/>
      <w:marTop w:val="0"/>
      <w:marBottom w:val="0"/>
      <w:divBdr>
        <w:top w:val="none" w:sz="0" w:space="0" w:color="auto"/>
        <w:left w:val="none" w:sz="0" w:space="0" w:color="auto"/>
        <w:bottom w:val="none" w:sz="0" w:space="0" w:color="auto"/>
        <w:right w:val="none" w:sz="0" w:space="0" w:color="auto"/>
      </w:divBdr>
    </w:div>
    <w:div w:id="1536504606">
      <w:bodyDiv w:val="1"/>
      <w:marLeft w:val="0"/>
      <w:marRight w:val="0"/>
      <w:marTop w:val="0"/>
      <w:marBottom w:val="0"/>
      <w:divBdr>
        <w:top w:val="none" w:sz="0" w:space="0" w:color="auto"/>
        <w:left w:val="none" w:sz="0" w:space="0" w:color="auto"/>
        <w:bottom w:val="none" w:sz="0" w:space="0" w:color="auto"/>
        <w:right w:val="none" w:sz="0" w:space="0" w:color="auto"/>
      </w:divBdr>
    </w:div>
    <w:div w:id="1540778979">
      <w:bodyDiv w:val="1"/>
      <w:marLeft w:val="0"/>
      <w:marRight w:val="0"/>
      <w:marTop w:val="0"/>
      <w:marBottom w:val="0"/>
      <w:divBdr>
        <w:top w:val="none" w:sz="0" w:space="0" w:color="auto"/>
        <w:left w:val="none" w:sz="0" w:space="0" w:color="auto"/>
        <w:bottom w:val="none" w:sz="0" w:space="0" w:color="auto"/>
        <w:right w:val="none" w:sz="0" w:space="0" w:color="auto"/>
      </w:divBdr>
    </w:div>
    <w:div w:id="1557084754">
      <w:bodyDiv w:val="1"/>
      <w:marLeft w:val="0"/>
      <w:marRight w:val="0"/>
      <w:marTop w:val="0"/>
      <w:marBottom w:val="0"/>
      <w:divBdr>
        <w:top w:val="none" w:sz="0" w:space="0" w:color="auto"/>
        <w:left w:val="none" w:sz="0" w:space="0" w:color="auto"/>
        <w:bottom w:val="none" w:sz="0" w:space="0" w:color="auto"/>
        <w:right w:val="none" w:sz="0" w:space="0" w:color="auto"/>
      </w:divBdr>
    </w:div>
    <w:div w:id="1606883584">
      <w:bodyDiv w:val="1"/>
      <w:marLeft w:val="0"/>
      <w:marRight w:val="0"/>
      <w:marTop w:val="0"/>
      <w:marBottom w:val="0"/>
      <w:divBdr>
        <w:top w:val="none" w:sz="0" w:space="0" w:color="auto"/>
        <w:left w:val="none" w:sz="0" w:space="0" w:color="auto"/>
        <w:bottom w:val="none" w:sz="0" w:space="0" w:color="auto"/>
        <w:right w:val="none" w:sz="0" w:space="0" w:color="auto"/>
      </w:divBdr>
    </w:div>
    <w:div w:id="1674839376">
      <w:bodyDiv w:val="1"/>
      <w:marLeft w:val="0"/>
      <w:marRight w:val="0"/>
      <w:marTop w:val="0"/>
      <w:marBottom w:val="0"/>
      <w:divBdr>
        <w:top w:val="none" w:sz="0" w:space="0" w:color="auto"/>
        <w:left w:val="none" w:sz="0" w:space="0" w:color="auto"/>
        <w:bottom w:val="none" w:sz="0" w:space="0" w:color="auto"/>
        <w:right w:val="none" w:sz="0" w:space="0" w:color="auto"/>
      </w:divBdr>
    </w:div>
    <w:div w:id="1721007440">
      <w:bodyDiv w:val="1"/>
      <w:marLeft w:val="0"/>
      <w:marRight w:val="0"/>
      <w:marTop w:val="0"/>
      <w:marBottom w:val="0"/>
      <w:divBdr>
        <w:top w:val="none" w:sz="0" w:space="0" w:color="auto"/>
        <w:left w:val="none" w:sz="0" w:space="0" w:color="auto"/>
        <w:bottom w:val="none" w:sz="0" w:space="0" w:color="auto"/>
        <w:right w:val="none" w:sz="0" w:space="0" w:color="auto"/>
      </w:divBdr>
    </w:div>
    <w:div w:id="1723558051">
      <w:bodyDiv w:val="1"/>
      <w:marLeft w:val="0"/>
      <w:marRight w:val="0"/>
      <w:marTop w:val="0"/>
      <w:marBottom w:val="0"/>
      <w:divBdr>
        <w:top w:val="none" w:sz="0" w:space="0" w:color="auto"/>
        <w:left w:val="none" w:sz="0" w:space="0" w:color="auto"/>
        <w:bottom w:val="none" w:sz="0" w:space="0" w:color="auto"/>
        <w:right w:val="none" w:sz="0" w:space="0" w:color="auto"/>
      </w:divBdr>
    </w:div>
    <w:div w:id="1726945672">
      <w:bodyDiv w:val="1"/>
      <w:marLeft w:val="0"/>
      <w:marRight w:val="0"/>
      <w:marTop w:val="0"/>
      <w:marBottom w:val="0"/>
      <w:divBdr>
        <w:top w:val="none" w:sz="0" w:space="0" w:color="auto"/>
        <w:left w:val="none" w:sz="0" w:space="0" w:color="auto"/>
        <w:bottom w:val="none" w:sz="0" w:space="0" w:color="auto"/>
        <w:right w:val="none" w:sz="0" w:space="0" w:color="auto"/>
      </w:divBdr>
    </w:div>
    <w:div w:id="1734304360">
      <w:bodyDiv w:val="1"/>
      <w:marLeft w:val="0"/>
      <w:marRight w:val="0"/>
      <w:marTop w:val="0"/>
      <w:marBottom w:val="0"/>
      <w:divBdr>
        <w:top w:val="none" w:sz="0" w:space="0" w:color="auto"/>
        <w:left w:val="none" w:sz="0" w:space="0" w:color="auto"/>
        <w:bottom w:val="none" w:sz="0" w:space="0" w:color="auto"/>
        <w:right w:val="none" w:sz="0" w:space="0" w:color="auto"/>
      </w:divBdr>
    </w:div>
    <w:div w:id="1734691561">
      <w:bodyDiv w:val="1"/>
      <w:marLeft w:val="0"/>
      <w:marRight w:val="0"/>
      <w:marTop w:val="0"/>
      <w:marBottom w:val="0"/>
      <w:divBdr>
        <w:top w:val="none" w:sz="0" w:space="0" w:color="auto"/>
        <w:left w:val="none" w:sz="0" w:space="0" w:color="auto"/>
        <w:bottom w:val="none" w:sz="0" w:space="0" w:color="auto"/>
        <w:right w:val="none" w:sz="0" w:space="0" w:color="auto"/>
      </w:divBdr>
    </w:div>
    <w:div w:id="1746493004">
      <w:bodyDiv w:val="1"/>
      <w:marLeft w:val="0"/>
      <w:marRight w:val="0"/>
      <w:marTop w:val="0"/>
      <w:marBottom w:val="0"/>
      <w:divBdr>
        <w:top w:val="none" w:sz="0" w:space="0" w:color="auto"/>
        <w:left w:val="none" w:sz="0" w:space="0" w:color="auto"/>
        <w:bottom w:val="none" w:sz="0" w:space="0" w:color="auto"/>
        <w:right w:val="none" w:sz="0" w:space="0" w:color="auto"/>
      </w:divBdr>
    </w:div>
    <w:div w:id="1782530374">
      <w:bodyDiv w:val="1"/>
      <w:marLeft w:val="0"/>
      <w:marRight w:val="0"/>
      <w:marTop w:val="0"/>
      <w:marBottom w:val="0"/>
      <w:divBdr>
        <w:top w:val="none" w:sz="0" w:space="0" w:color="auto"/>
        <w:left w:val="none" w:sz="0" w:space="0" w:color="auto"/>
        <w:bottom w:val="none" w:sz="0" w:space="0" w:color="auto"/>
        <w:right w:val="none" w:sz="0" w:space="0" w:color="auto"/>
      </w:divBdr>
    </w:div>
    <w:div w:id="1873109269">
      <w:bodyDiv w:val="1"/>
      <w:marLeft w:val="0"/>
      <w:marRight w:val="0"/>
      <w:marTop w:val="0"/>
      <w:marBottom w:val="0"/>
      <w:divBdr>
        <w:top w:val="none" w:sz="0" w:space="0" w:color="auto"/>
        <w:left w:val="none" w:sz="0" w:space="0" w:color="auto"/>
        <w:bottom w:val="none" w:sz="0" w:space="0" w:color="auto"/>
        <w:right w:val="none" w:sz="0" w:space="0" w:color="auto"/>
      </w:divBdr>
    </w:div>
    <w:div w:id="1879850253">
      <w:bodyDiv w:val="1"/>
      <w:marLeft w:val="0"/>
      <w:marRight w:val="0"/>
      <w:marTop w:val="0"/>
      <w:marBottom w:val="0"/>
      <w:divBdr>
        <w:top w:val="none" w:sz="0" w:space="0" w:color="auto"/>
        <w:left w:val="none" w:sz="0" w:space="0" w:color="auto"/>
        <w:bottom w:val="none" w:sz="0" w:space="0" w:color="auto"/>
        <w:right w:val="none" w:sz="0" w:space="0" w:color="auto"/>
      </w:divBdr>
    </w:div>
    <w:div w:id="1904221370">
      <w:bodyDiv w:val="1"/>
      <w:marLeft w:val="0"/>
      <w:marRight w:val="0"/>
      <w:marTop w:val="0"/>
      <w:marBottom w:val="0"/>
      <w:divBdr>
        <w:top w:val="none" w:sz="0" w:space="0" w:color="auto"/>
        <w:left w:val="none" w:sz="0" w:space="0" w:color="auto"/>
        <w:bottom w:val="none" w:sz="0" w:space="0" w:color="auto"/>
        <w:right w:val="none" w:sz="0" w:space="0" w:color="auto"/>
      </w:divBdr>
    </w:div>
    <w:div w:id="1928925365">
      <w:bodyDiv w:val="1"/>
      <w:marLeft w:val="0"/>
      <w:marRight w:val="0"/>
      <w:marTop w:val="0"/>
      <w:marBottom w:val="0"/>
      <w:divBdr>
        <w:top w:val="none" w:sz="0" w:space="0" w:color="auto"/>
        <w:left w:val="none" w:sz="0" w:space="0" w:color="auto"/>
        <w:bottom w:val="none" w:sz="0" w:space="0" w:color="auto"/>
        <w:right w:val="none" w:sz="0" w:space="0" w:color="auto"/>
      </w:divBdr>
    </w:div>
    <w:div w:id="1976328702">
      <w:bodyDiv w:val="1"/>
      <w:marLeft w:val="0"/>
      <w:marRight w:val="0"/>
      <w:marTop w:val="0"/>
      <w:marBottom w:val="0"/>
      <w:divBdr>
        <w:top w:val="none" w:sz="0" w:space="0" w:color="auto"/>
        <w:left w:val="none" w:sz="0" w:space="0" w:color="auto"/>
        <w:bottom w:val="none" w:sz="0" w:space="0" w:color="auto"/>
        <w:right w:val="none" w:sz="0" w:space="0" w:color="auto"/>
      </w:divBdr>
    </w:div>
    <w:div w:id="2019696812">
      <w:bodyDiv w:val="1"/>
      <w:marLeft w:val="0"/>
      <w:marRight w:val="0"/>
      <w:marTop w:val="0"/>
      <w:marBottom w:val="0"/>
      <w:divBdr>
        <w:top w:val="none" w:sz="0" w:space="0" w:color="auto"/>
        <w:left w:val="none" w:sz="0" w:space="0" w:color="auto"/>
        <w:bottom w:val="none" w:sz="0" w:space="0" w:color="auto"/>
        <w:right w:val="none" w:sz="0" w:space="0" w:color="auto"/>
      </w:divBdr>
    </w:div>
    <w:div w:id="2082212864">
      <w:bodyDiv w:val="1"/>
      <w:marLeft w:val="0"/>
      <w:marRight w:val="0"/>
      <w:marTop w:val="0"/>
      <w:marBottom w:val="0"/>
      <w:divBdr>
        <w:top w:val="none" w:sz="0" w:space="0" w:color="auto"/>
        <w:left w:val="none" w:sz="0" w:space="0" w:color="auto"/>
        <w:bottom w:val="none" w:sz="0" w:space="0" w:color="auto"/>
        <w:right w:val="none" w:sz="0" w:space="0" w:color="auto"/>
      </w:divBdr>
    </w:div>
    <w:div w:id="208464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1AA7C-2207-4296-8FB6-427E0C672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YAYASAN TUHAN ITU ESA</vt:lpstr>
    </vt:vector>
  </TitlesOfParts>
  <Company>CV. Diva Nusantara Enterprise</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YAYASAN TUHAN ITU ESA</dc:title>
  <dc:creator>DIVA PENDIDIKAN</dc:creator>
  <cp:lastModifiedBy>NIHAYAH</cp:lastModifiedBy>
  <cp:revision>18</cp:revision>
  <dcterms:created xsi:type="dcterms:W3CDTF">2020-07-27T04:54:00Z</dcterms:created>
  <dcterms:modified xsi:type="dcterms:W3CDTF">2025-09-17T02:16:00Z</dcterms:modified>
</cp:coreProperties>
</file>